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BFE2" w14:textId="7AC27936" w:rsidR="00181391" w:rsidRPr="00B574C6" w:rsidRDefault="00181391" w:rsidP="00B574C6">
      <w:pPr>
        <w:shd w:val="clear" w:color="auto" w:fill="FFFFFF"/>
        <w:spacing w:before="450" w:after="225" w:line="480" w:lineRule="atLeast"/>
        <w:outlineLvl w:val="3"/>
        <w:rPr>
          <w:rFonts w:ascii="Arial" w:eastAsia="Times New Roman" w:hAnsi="Arial" w:cs="Arial"/>
          <w:b/>
          <w:bCs/>
          <w:color w:val="525F6B"/>
          <w:sz w:val="28"/>
          <w:szCs w:val="28"/>
          <w:lang w:eastAsia="en-GB"/>
        </w:rPr>
      </w:pPr>
      <w:r w:rsidRPr="00B574C6">
        <w:rPr>
          <w:rFonts w:ascii="Arial" w:eastAsia="Times New Roman" w:hAnsi="Arial" w:cs="Arial"/>
          <w:b/>
          <w:bCs/>
          <w:color w:val="525F6B"/>
          <w:sz w:val="28"/>
          <w:szCs w:val="28"/>
          <w:lang w:eastAsia="en-GB"/>
        </w:rPr>
        <w:t>Model Protocol on Communications</w:t>
      </w:r>
      <w:r w:rsidR="00B574C6" w:rsidRPr="00B574C6">
        <w:rPr>
          <w:rFonts w:ascii="Arial" w:eastAsia="Times New Roman" w:hAnsi="Arial" w:cs="Arial"/>
          <w:b/>
          <w:bCs/>
          <w:color w:val="525F6B"/>
          <w:sz w:val="28"/>
          <w:szCs w:val="28"/>
          <w:lang w:eastAsia="en-GB"/>
        </w:rPr>
        <w:t xml:space="preserve"> For Berry Pomeroy Parish Council</w:t>
      </w:r>
    </w:p>
    <w:p w14:paraId="750759EA" w14:textId="0CE8EE68" w:rsidR="00B574C6" w:rsidRDefault="00212CC0" w:rsidP="00B574C6">
      <w:pPr>
        <w:shd w:val="clear" w:color="auto" w:fill="FFFFFF"/>
        <w:spacing w:before="450" w:after="225" w:line="480" w:lineRule="atLeast"/>
        <w:outlineLvl w:val="3"/>
        <w:rPr>
          <w:rFonts w:ascii="Arial" w:eastAsia="Times New Roman" w:hAnsi="Arial" w:cs="Arial"/>
          <w:color w:val="525F6B"/>
          <w:sz w:val="24"/>
          <w:szCs w:val="24"/>
          <w:lang w:eastAsia="en-GB"/>
        </w:rPr>
      </w:pPr>
      <w:r>
        <w:rPr>
          <w:rFonts w:ascii="Arial" w:eastAsia="Times New Roman" w:hAnsi="Arial" w:cs="Arial"/>
          <w:color w:val="525F6B"/>
          <w:sz w:val="24"/>
          <w:szCs w:val="24"/>
          <w:lang w:eastAsia="en-GB"/>
        </w:rPr>
        <w:t xml:space="preserve">JUNE 2026 </w:t>
      </w:r>
    </w:p>
    <w:p w14:paraId="66B47F2B" w14:textId="1A11527B" w:rsidR="00212CC0" w:rsidRDefault="00212CC0" w:rsidP="00B574C6">
      <w:pPr>
        <w:shd w:val="clear" w:color="auto" w:fill="FFFFFF"/>
        <w:spacing w:before="450" w:after="225" w:line="480" w:lineRule="atLeast"/>
        <w:outlineLvl w:val="3"/>
        <w:rPr>
          <w:rFonts w:ascii="Arial" w:eastAsia="Times New Roman" w:hAnsi="Arial" w:cs="Arial"/>
          <w:b/>
          <w:bCs/>
          <w:color w:val="525F6B"/>
          <w:sz w:val="24"/>
          <w:szCs w:val="24"/>
          <w:lang w:eastAsia="en-GB"/>
        </w:rPr>
      </w:pPr>
      <w:r>
        <w:rPr>
          <w:rFonts w:ascii="Arial" w:eastAsia="Times New Roman" w:hAnsi="Arial" w:cs="Arial"/>
          <w:b/>
          <w:bCs/>
          <w:color w:val="525F6B"/>
          <w:sz w:val="24"/>
          <w:szCs w:val="24"/>
          <w:lang w:eastAsia="en-GB"/>
        </w:rPr>
        <w:t>LEGAL NOTICE IN ADDITION:</w:t>
      </w:r>
    </w:p>
    <w:p w14:paraId="26454097" w14:textId="77777777" w:rsidR="0040216C" w:rsidRDefault="00212CC0" w:rsidP="00B574C6">
      <w:pPr>
        <w:shd w:val="clear" w:color="auto" w:fill="FFFFFF"/>
        <w:spacing w:before="450" w:after="225" w:line="480" w:lineRule="atLeast"/>
        <w:outlineLvl w:val="3"/>
        <w:rPr>
          <w:rFonts w:ascii="Arial" w:eastAsia="Times New Roman" w:hAnsi="Arial" w:cs="Arial"/>
          <w:b/>
          <w:bCs/>
          <w:color w:val="525F6B"/>
          <w:sz w:val="24"/>
          <w:szCs w:val="24"/>
          <w:lang w:eastAsia="en-GB"/>
        </w:rPr>
      </w:pPr>
      <w:r w:rsidRPr="00212CC0">
        <w:rPr>
          <w:rFonts w:ascii="Arial" w:eastAsia="Times New Roman" w:hAnsi="Arial" w:cs="Arial"/>
          <w:b/>
          <w:bCs/>
          <w:color w:val="525F6B"/>
          <w:sz w:val="24"/>
          <w:szCs w:val="24"/>
          <w:lang w:eastAsia="en-GB"/>
        </w:rPr>
        <w:t>In response to increasing concerns about councillor safety, new rules come into effect on 29 June 2026 which state that local authorities will no longer be required to publish an elected or co-opted member’s home address in local authority registers of interest.</w:t>
      </w:r>
      <w:r>
        <w:rPr>
          <w:rFonts w:ascii="Arial" w:eastAsia="Times New Roman" w:hAnsi="Arial" w:cs="Arial"/>
          <w:b/>
          <w:bCs/>
          <w:color w:val="525F6B"/>
          <w:sz w:val="24"/>
          <w:szCs w:val="24"/>
          <w:lang w:eastAsia="en-GB"/>
        </w:rPr>
        <w:t xml:space="preserve"> </w:t>
      </w:r>
    </w:p>
    <w:p w14:paraId="7EA3062C" w14:textId="6BE4094A" w:rsidR="00212CC0" w:rsidRPr="0040216C" w:rsidRDefault="00212CC0" w:rsidP="00B574C6">
      <w:pPr>
        <w:shd w:val="clear" w:color="auto" w:fill="FFFFFF"/>
        <w:spacing w:before="450" w:after="225" w:line="480" w:lineRule="atLeast"/>
        <w:outlineLvl w:val="3"/>
        <w:rPr>
          <w:rFonts w:ascii="Arial" w:eastAsia="Times New Roman" w:hAnsi="Arial" w:cs="Arial"/>
          <w:b/>
          <w:bCs/>
          <w:color w:val="525F6B"/>
          <w:sz w:val="24"/>
          <w:szCs w:val="24"/>
          <w:lang w:eastAsia="en-GB"/>
        </w:rPr>
      </w:pPr>
      <w:r w:rsidRPr="00212CC0">
        <w:rPr>
          <w:rFonts w:ascii="Arial" w:eastAsia="Times New Roman" w:hAnsi="Arial" w:cs="Arial"/>
          <w:i/>
          <w:iCs/>
          <w:color w:val="525F6B"/>
          <w:sz w:val="24"/>
          <w:szCs w:val="24"/>
          <w:lang w:eastAsia="en-GB"/>
        </w:rPr>
        <w:t xml:space="preserve">This is the exact reason we have our Communications Policy especially in light of past and current actions by people who have put our Members &amp; Officer at risk. </w:t>
      </w:r>
    </w:p>
    <w:p w14:paraId="04CE219E" w14:textId="77777777" w:rsidR="00181391" w:rsidRPr="00AA319E" w:rsidRDefault="00181391" w:rsidP="00181391">
      <w:pPr>
        <w:shd w:val="clear" w:color="auto" w:fill="FFFFFF"/>
        <w:spacing w:after="0" w:line="360" w:lineRule="atLeast"/>
        <w:rPr>
          <w:rFonts w:ascii="Arial" w:eastAsia="Times New Roman" w:hAnsi="Arial" w:cs="Arial"/>
          <w:color w:val="666666"/>
          <w:sz w:val="24"/>
          <w:szCs w:val="24"/>
          <w:lang w:eastAsia="en-GB"/>
        </w:rPr>
      </w:pPr>
      <w:r w:rsidRPr="00AA319E">
        <w:rPr>
          <w:rFonts w:ascii="Arial" w:eastAsia="Times New Roman" w:hAnsi="Arial" w:cs="Arial"/>
          <w:b/>
          <w:bCs/>
          <w:color w:val="525F6B"/>
          <w:sz w:val="24"/>
          <w:szCs w:val="24"/>
          <w:lang w:eastAsia="en-GB"/>
        </w:rPr>
        <w:t>A.   Parish Council Correspondence</w:t>
      </w:r>
    </w:p>
    <w:p w14:paraId="72EC4CB6" w14:textId="77777777" w:rsidR="00181391" w:rsidRPr="00AA319E" w:rsidRDefault="00181391" w:rsidP="00181391">
      <w:pPr>
        <w:numPr>
          <w:ilvl w:val="0"/>
          <w:numId w:val="1"/>
        </w:numPr>
        <w:shd w:val="clear" w:color="auto" w:fill="FFFFFF"/>
        <w:spacing w:after="0" w:line="240" w:lineRule="auto"/>
        <w:ind w:left="31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The point of contact for the parish council is the Clerk, and it is to the Clerk that all correspondence for the parish council should be addressed.</w:t>
      </w:r>
    </w:p>
    <w:p w14:paraId="6E47E9A9" w14:textId="77777777" w:rsidR="00181391" w:rsidRPr="00AA319E" w:rsidRDefault="00181391" w:rsidP="00181391">
      <w:pPr>
        <w:numPr>
          <w:ilvl w:val="0"/>
          <w:numId w:val="1"/>
        </w:numPr>
        <w:shd w:val="clear" w:color="auto" w:fill="FFFFFF"/>
        <w:spacing w:after="0" w:line="240" w:lineRule="auto"/>
        <w:ind w:left="31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The Clerk should deal with all correspondence following a meeting.</w:t>
      </w:r>
    </w:p>
    <w:p w14:paraId="57DBE8DC" w14:textId="0CD53D63" w:rsidR="00181391" w:rsidRPr="00AA319E" w:rsidRDefault="00181391" w:rsidP="00181391">
      <w:pPr>
        <w:numPr>
          <w:ilvl w:val="0"/>
          <w:numId w:val="1"/>
        </w:numPr>
        <w:shd w:val="clear" w:color="auto" w:fill="FFFFFF"/>
        <w:spacing w:after="0" w:line="240" w:lineRule="auto"/>
        <w:ind w:left="31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No individual Councillor or Officer should be the sole custodian of any correspondence or information in the name of the parish council, a committee, sub-committee or working party. In particular, Councillors do not have a right to obtain confidential information/documentation unless they can demonstrate a ‘need to know’.</w:t>
      </w:r>
    </w:p>
    <w:p w14:paraId="2A81327D" w14:textId="77777777" w:rsidR="00181391" w:rsidRPr="00AA319E" w:rsidRDefault="00181391" w:rsidP="00181391">
      <w:pPr>
        <w:numPr>
          <w:ilvl w:val="0"/>
          <w:numId w:val="1"/>
        </w:numPr>
        <w:shd w:val="clear" w:color="auto" w:fill="FFFFFF"/>
        <w:spacing w:after="0" w:line="240" w:lineRule="auto"/>
        <w:ind w:left="31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All official correspondence should be sent by the Clerk in the name of the council using council letter headed paper.</w:t>
      </w:r>
    </w:p>
    <w:p w14:paraId="45002E5F" w14:textId="77777777" w:rsidR="002E5E57" w:rsidRDefault="002E5E57" w:rsidP="002E5E57">
      <w:pPr>
        <w:shd w:val="clear" w:color="auto" w:fill="FFFFFF"/>
        <w:spacing w:after="0" w:line="240" w:lineRule="auto"/>
        <w:ind w:left="315"/>
        <w:rPr>
          <w:rFonts w:ascii="Arial" w:eastAsia="Times New Roman" w:hAnsi="Arial" w:cs="Arial"/>
          <w:color w:val="666666"/>
          <w:sz w:val="24"/>
          <w:szCs w:val="24"/>
          <w:lang w:eastAsia="en-GB"/>
        </w:rPr>
      </w:pPr>
    </w:p>
    <w:p w14:paraId="18A5FD83" w14:textId="1189DF04" w:rsidR="002E5E57" w:rsidRDefault="002E5E57" w:rsidP="002E5E57">
      <w:pPr>
        <w:shd w:val="clear" w:color="auto" w:fill="FFFFFF"/>
        <w:spacing w:after="0" w:line="240" w:lineRule="auto"/>
        <w:ind w:left="315"/>
        <w:rPr>
          <w:rFonts w:ascii="Arial" w:eastAsia="Times New Roman" w:hAnsi="Arial" w:cs="Arial"/>
          <w:b/>
          <w:bCs/>
          <w:color w:val="666666"/>
          <w:sz w:val="24"/>
          <w:szCs w:val="24"/>
          <w:lang w:eastAsia="en-GB"/>
        </w:rPr>
      </w:pPr>
      <w:r w:rsidRPr="002E5E57">
        <w:rPr>
          <w:rFonts w:ascii="Arial" w:eastAsia="Times New Roman" w:hAnsi="Arial" w:cs="Arial"/>
          <w:b/>
          <w:bCs/>
          <w:color w:val="666666"/>
          <w:sz w:val="24"/>
          <w:szCs w:val="24"/>
          <w:lang w:eastAsia="en-GB"/>
        </w:rPr>
        <w:t>EMAILS</w:t>
      </w:r>
    </w:p>
    <w:p w14:paraId="5A94C169" w14:textId="77777777" w:rsidR="002548C8" w:rsidRPr="002E5E57" w:rsidRDefault="002548C8" w:rsidP="002E5E57">
      <w:pPr>
        <w:shd w:val="clear" w:color="auto" w:fill="FFFFFF"/>
        <w:spacing w:after="0" w:line="240" w:lineRule="auto"/>
        <w:ind w:left="315"/>
        <w:rPr>
          <w:rFonts w:ascii="Arial" w:eastAsia="Times New Roman" w:hAnsi="Arial" w:cs="Arial"/>
          <w:b/>
          <w:bCs/>
          <w:color w:val="666666"/>
          <w:sz w:val="24"/>
          <w:szCs w:val="24"/>
          <w:lang w:eastAsia="en-GB"/>
        </w:rPr>
      </w:pPr>
    </w:p>
    <w:p w14:paraId="3570A019" w14:textId="77A9B7E1" w:rsidR="0042756A" w:rsidRDefault="0042756A" w:rsidP="002E5E57">
      <w:pPr>
        <w:shd w:val="clear" w:color="auto" w:fill="FFFFFF"/>
        <w:spacing w:after="0" w:line="240" w:lineRule="auto"/>
        <w:ind w:left="315"/>
        <w:rPr>
          <w:rFonts w:ascii="Arial" w:eastAsia="Times New Roman" w:hAnsi="Arial" w:cs="Arial"/>
          <w:color w:val="666666"/>
          <w:sz w:val="24"/>
          <w:szCs w:val="24"/>
          <w:lang w:eastAsia="en-GB"/>
        </w:rPr>
      </w:pPr>
      <w:r>
        <w:rPr>
          <w:rFonts w:ascii="Arial" w:eastAsia="Times New Roman" w:hAnsi="Arial" w:cs="Arial"/>
          <w:color w:val="666666"/>
          <w:sz w:val="24"/>
          <w:szCs w:val="24"/>
          <w:lang w:eastAsia="en-GB"/>
        </w:rPr>
        <w:t>All emails from the Clerk and to the Clerk should be to the Clerk only. No round robin emails should be sent by individual Cllrs.</w:t>
      </w:r>
    </w:p>
    <w:p w14:paraId="5F67903E" w14:textId="77777777" w:rsidR="00911FEA" w:rsidRDefault="00911FEA" w:rsidP="002E5E57">
      <w:pPr>
        <w:shd w:val="clear" w:color="auto" w:fill="FFFFFF"/>
        <w:spacing w:after="0" w:line="240" w:lineRule="auto"/>
        <w:ind w:left="315"/>
        <w:rPr>
          <w:rFonts w:ascii="Arial" w:eastAsia="Times New Roman" w:hAnsi="Arial" w:cs="Arial"/>
          <w:color w:val="666666"/>
          <w:sz w:val="24"/>
          <w:szCs w:val="24"/>
          <w:lang w:eastAsia="en-GB"/>
        </w:rPr>
      </w:pPr>
    </w:p>
    <w:p w14:paraId="2FFD6D47" w14:textId="55A4D39C" w:rsidR="0042756A" w:rsidRDefault="0042756A" w:rsidP="00181391">
      <w:pPr>
        <w:numPr>
          <w:ilvl w:val="0"/>
          <w:numId w:val="1"/>
        </w:numPr>
        <w:shd w:val="clear" w:color="auto" w:fill="FFFFFF"/>
        <w:spacing w:after="0" w:line="240" w:lineRule="auto"/>
        <w:ind w:left="315"/>
        <w:rPr>
          <w:rFonts w:ascii="Arial" w:eastAsia="Times New Roman" w:hAnsi="Arial" w:cs="Arial"/>
          <w:color w:val="666666"/>
          <w:sz w:val="24"/>
          <w:szCs w:val="24"/>
          <w:lang w:eastAsia="en-GB"/>
        </w:rPr>
      </w:pPr>
      <w:r>
        <w:rPr>
          <w:rFonts w:ascii="Arial" w:eastAsia="Times New Roman" w:hAnsi="Arial" w:cs="Arial"/>
          <w:color w:val="666666"/>
          <w:sz w:val="24"/>
          <w:szCs w:val="24"/>
          <w:lang w:eastAsia="en-GB"/>
        </w:rPr>
        <w:t xml:space="preserve">No Cllr is permitted by LAW to FORWARD any email they receive to ANY PERSON other than to the Clerk. Not even to other Cllrs. This is a direct instruction from the Cabinet Office in Central Government. This pertains to the .gov.uk email address now being used by this Council. </w:t>
      </w:r>
    </w:p>
    <w:p w14:paraId="328F1657" w14:textId="10F68B8D" w:rsidR="0042756A" w:rsidRDefault="0042756A" w:rsidP="00181391">
      <w:pPr>
        <w:numPr>
          <w:ilvl w:val="0"/>
          <w:numId w:val="1"/>
        </w:numPr>
        <w:shd w:val="clear" w:color="auto" w:fill="FFFFFF"/>
        <w:spacing w:after="0" w:line="240" w:lineRule="auto"/>
        <w:ind w:left="315"/>
        <w:rPr>
          <w:rFonts w:ascii="Arial" w:eastAsia="Times New Roman" w:hAnsi="Arial" w:cs="Arial"/>
          <w:color w:val="666666"/>
          <w:sz w:val="24"/>
          <w:szCs w:val="24"/>
          <w:lang w:eastAsia="en-GB"/>
        </w:rPr>
      </w:pPr>
      <w:r>
        <w:rPr>
          <w:rFonts w:ascii="Arial" w:eastAsia="Times New Roman" w:hAnsi="Arial" w:cs="Arial"/>
          <w:color w:val="666666"/>
          <w:sz w:val="24"/>
          <w:szCs w:val="24"/>
          <w:lang w:eastAsia="en-GB"/>
        </w:rPr>
        <w:lastRenderedPageBreak/>
        <w:t xml:space="preserve">ALL Berry Pomeroy Parish Council business communicated by email, MUST be via the new .gov.uk email address. No personal email addresses must be used for Council Business. </w:t>
      </w:r>
    </w:p>
    <w:p w14:paraId="0957D1F8" w14:textId="764478C5" w:rsidR="0042756A" w:rsidRDefault="0042756A" w:rsidP="00181391">
      <w:pPr>
        <w:numPr>
          <w:ilvl w:val="0"/>
          <w:numId w:val="1"/>
        </w:numPr>
        <w:shd w:val="clear" w:color="auto" w:fill="FFFFFF"/>
        <w:spacing w:after="0" w:line="240" w:lineRule="auto"/>
        <w:ind w:left="315"/>
        <w:rPr>
          <w:rFonts w:ascii="Arial" w:eastAsia="Times New Roman" w:hAnsi="Arial" w:cs="Arial"/>
          <w:color w:val="666666"/>
          <w:sz w:val="24"/>
          <w:szCs w:val="24"/>
          <w:lang w:eastAsia="en-GB"/>
        </w:rPr>
      </w:pPr>
      <w:r w:rsidRPr="00047018">
        <w:rPr>
          <w:rFonts w:ascii="Arial" w:eastAsia="Times New Roman" w:hAnsi="Arial" w:cs="Arial"/>
          <w:b/>
          <w:bCs/>
          <w:color w:val="666666"/>
          <w:sz w:val="24"/>
          <w:szCs w:val="24"/>
          <w:lang w:eastAsia="en-GB"/>
        </w:rPr>
        <w:t xml:space="preserve">ALL Confidential and PART II emails, Employee and Cllr personal details MUST be deleted from ALL </w:t>
      </w:r>
      <w:r w:rsidR="002E5E57" w:rsidRPr="00047018">
        <w:rPr>
          <w:rFonts w:ascii="Arial" w:eastAsia="Times New Roman" w:hAnsi="Arial" w:cs="Arial"/>
          <w:b/>
          <w:bCs/>
          <w:color w:val="666666"/>
          <w:sz w:val="24"/>
          <w:szCs w:val="24"/>
          <w:lang w:eastAsia="en-GB"/>
        </w:rPr>
        <w:t xml:space="preserve">personal </w:t>
      </w:r>
      <w:r w:rsidRPr="00047018">
        <w:rPr>
          <w:rFonts w:ascii="Arial" w:eastAsia="Times New Roman" w:hAnsi="Arial" w:cs="Arial"/>
          <w:b/>
          <w:bCs/>
          <w:color w:val="666666"/>
          <w:sz w:val="24"/>
          <w:szCs w:val="24"/>
          <w:lang w:eastAsia="en-GB"/>
        </w:rPr>
        <w:t xml:space="preserve">emails </w:t>
      </w:r>
      <w:r w:rsidR="002E5E57" w:rsidRPr="00047018">
        <w:rPr>
          <w:rFonts w:ascii="Arial" w:eastAsia="Times New Roman" w:hAnsi="Arial" w:cs="Arial"/>
          <w:b/>
          <w:bCs/>
          <w:color w:val="666666"/>
          <w:sz w:val="24"/>
          <w:szCs w:val="24"/>
          <w:lang w:eastAsia="en-GB"/>
        </w:rPr>
        <w:t xml:space="preserve">and </w:t>
      </w:r>
      <w:r w:rsidRPr="00047018">
        <w:rPr>
          <w:rFonts w:ascii="Arial" w:eastAsia="Times New Roman" w:hAnsi="Arial" w:cs="Arial"/>
          <w:b/>
          <w:bCs/>
          <w:color w:val="666666"/>
          <w:sz w:val="24"/>
          <w:szCs w:val="24"/>
          <w:lang w:eastAsia="en-GB"/>
        </w:rPr>
        <w:t>any held in the .gov.uk email system. Spot checks can and will be carried out</w:t>
      </w:r>
      <w:r>
        <w:rPr>
          <w:rFonts w:ascii="Arial" w:eastAsia="Times New Roman" w:hAnsi="Arial" w:cs="Arial"/>
          <w:color w:val="666666"/>
          <w:sz w:val="24"/>
          <w:szCs w:val="24"/>
          <w:lang w:eastAsia="en-GB"/>
        </w:rPr>
        <w:t xml:space="preserve">. </w:t>
      </w:r>
    </w:p>
    <w:p w14:paraId="47EA382E" w14:textId="0CB3B2B5" w:rsidR="0042756A" w:rsidRPr="00AA319E" w:rsidRDefault="0042756A" w:rsidP="00181391">
      <w:pPr>
        <w:numPr>
          <w:ilvl w:val="0"/>
          <w:numId w:val="1"/>
        </w:numPr>
        <w:shd w:val="clear" w:color="auto" w:fill="FFFFFF"/>
        <w:spacing w:after="0" w:line="240" w:lineRule="auto"/>
        <w:ind w:left="315"/>
        <w:rPr>
          <w:rFonts w:ascii="Arial" w:eastAsia="Times New Roman" w:hAnsi="Arial" w:cs="Arial"/>
          <w:color w:val="666666"/>
          <w:sz w:val="24"/>
          <w:szCs w:val="24"/>
          <w:lang w:eastAsia="en-GB"/>
        </w:rPr>
      </w:pPr>
      <w:r>
        <w:rPr>
          <w:rFonts w:ascii="Arial" w:eastAsia="Times New Roman" w:hAnsi="Arial" w:cs="Arial"/>
          <w:color w:val="666666"/>
          <w:sz w:val="24"/>
          <w:szCs w:val="24"/>
          <w:lang w:eastAsia="en-GB"/>
        </w:rPr>
        <w:t>The Clerk’s email address remain</w:t>
      </w:r>
      <w:r w:rsidR="002E5E57">
        <w:rPr>
          <w:rFonts w:ascii="Arial" w:eastAsia="Times New Roman" w:hAnsi="Arial" w:cs="Arial"/>
          <w:color w:val="666666"/>
          <w:sz w:val="24"/>
          <w:szCs w:val="24"/>
          <w:lang w:eastAsia="en-GB"/>
        </w:rPr>
        <w:t>s</w:t>
      </w:r>
      <w:r>
        <w:rPr>
          <w:rFonts w:ascii="Arial" w:eastAsia="Times New Roman" w:hAnsi="Arial" w:cs="Arial"/>
          <w:color w:val="666666"/>
          <w:sz w:val="24"/>
          <w:szCs w:val="24"/>
          <w:lang w:eastAsia="en-GB"/>
        </w:rPr>
        <w:t xml:space="preserve"> confidential at all times and is only accessible by a Locum Clerk in the event a Clerk</w:t>
      </w:r>
      <w:r w:rsidR="001B5D65">
        <w:rPr>
          <w:rFonts w:ascii="Arial" w:eastAsia="Times New Roman" w:hAnsi="Arial" w:cs="Arial"/>
          <w:color w:val="666666"/>
          <w:sz w:val="24"/>
          <w:szCs w:val="24"/>
          <w:lang w:eastAsia="en-GB"/>
        </w:rPr>
        <w:t xml:space="preserve"> is</w:t>
      </w:r>
      <w:r>
        <w:rPr>
          <w:rFonts w:ascii="Arial" w:eastAsia="Times New Roman" w:hAnsi="Arial" w:cs="Arial"/>
          <w:color w:val="666666"/>
          <w:sz w:val="24"/>
          <w:szCs w:val="24"/>
          <w:lang w:eastAsia="en-GB"/>
        </w:rPr>
        <w:t xml:space="preserve"> not able to carry out their duties. </w:t>
      </w:r>
    </w:p>
    <w:p w14:paraId="3B27EF10" w14:textId="060B06AB" w:rsidR="004D6114" w:rsidRDefault="00181391" w:rsidP="00181391">
      <w:pPr>
        <w:shd w:val="clear" w:color="auto" w:fill="FFFFFF"/>
        <w:spacing w:after="0" w:line="360" w:lineRule="atLeast"/>
        <w:rPr>
          <w:rFonts w:ascii="Arial" w:eastAsia="Times New Roman" w:hAnsi="Arial" w:cs="Arial"/>
          <w:b/>
          <w:bCs/>
          <w:color w:val="525F6B"/>
          <w:sz w:val="24"/>
          <w:szCs w:val="24"/>
          <w:lang w:eastAsia="en-GB"/>
        </w:rPr>
      </w:pPr>
      <w:r w:rsidRPr="00AA319E">
        <w:rPr>
          <w:rFonts w:ascii="Arial" w:eastAsia="Times New Roman" w:hAnsi="Arial" w:cs="Arial"/>
          <w:b/>
          <w:bCs/>
          <w:color w:val="525F6B"/>
          <w:sz w:val="24"/>
          <w:szCs w:val="24"/>
          <w:lang w:eastAsia="en-GB"/>
        </w:rPr>
        <w:t>B.   Agenda Items for Council, Committees, Sub-Committees and Working Parties</w:t>
      </w:r>
    </w:p>
    <w:p w14:paraId="02E24E7E" w14:textId="65D638D2" w:rsidR="004D6114" w:rsidRPr="004D6114" w:rsidRDefault="004D6114" w:rsidP="00181391">
      <w:pPr>
        <w:shd w:val="clear" w:color="auto" w:fill="FFFFFF"/>
        <w:spacing w:after="0" w:line="360" w:lineRule="atLeast"/>
        <w:rPr>
          <w:rFonts w:ascii="Arial" w:eastAsia="Times New Roman" w:hAnsi="Arial" w:cs="Arial"/>
          <w:b/>
          <w:bCs/>
          <w:color w:val="525F6B"/>
          <w:lang w:eastAsia="en-GB"/>
        </w:rPr>
      </w:pPr>
      <w:r w:rsidRPr="004D6114">
        <w:rPr>
          <w:rFonts w:ascii="Arial" w:eastAsia="Times New Roman" w:hAnsi="Arial" w:cs="Arial"/>
          <w:b/>
          <w:bCs/>
          <w:color w:val="525F6B"/>
          <w:lang w:eastAsia="en-GB"/>
        </w:rPr>
        <w:t>Note: The Agenda is formulated and managed by the Clerk. All items for consideration should be sent to the Clerk in good time. The Clerk will liaise with the Chair to finalise the Agenda. The Clerk’s decision, however, i</w:t>
      </w:r>
      <w:r>
        <w:rPr>
          <w:rFonts w:ascii="Arial" w:eastAsia="Times New Roman" w:hAnsi="Arial" w:cs="Arial"/>
          <w:b/>
          <w:bCs/>
          <w:color w:val="525F6B"/>
          <w:lang w:eastAsia="en-GB"/>
        </w:rPr>
        <w:t>s</w:t>
      </w:r>
      <w:r w:rsidRPr="004D6114">
        <w:rPr>
          <w:rFonts w:ascii="Arial" w:eastAsia="Times New Roman" w:hAnsi="Arial" w:cs="Arial"/>
          <w:b/>
          <w:bCs/>
          <w:color w:val="525F6B"/>
          <w:lang w:eastAsia="en-GB"/>
        </w:rPr>
        <w:t xml:space="preserve"> final.</w:t>
      </w:r>
    </w:p>
    <w:p w14:paraId="26EB7753" w14:textId="77777777" w:rsidR="00181391" w:rsidRPr="00AA319E" w:rsidRDefault="00181391" w:rsidP="00181391">
      <w:pPr>
        <w:numPr>
          <w:ilvl w:val="0"/>
          <w:numId w:val="2"/>
        </w:numPr>
        <w:shd w:val="clear" w:color="auto" w:fill="FFFFFF"/>
        <w:spacing w:after="0" w:line="240" w:lineRule="auto"/>
        <w:ind w:left="31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Agenda should be clear and concise. They should contain sufficient information to enable Councillors to make an informed decision, and for the public to understand what matters are being considered and what decisions are to be taken at a meeting.</w:t>
      </w:r>
    </w:p>
    <w:p w14:paraId="324D6BAB" w14:textId="77777777" w:rsidR="00181391" w:rsidRPr="00AA319E" w:rsidRDefault="00181391" w:rsidP="00181391">
      <w:pPr>
        <w:numPr>
          <w:ilvl w:val="0"/>
          <w:numId w:val="2"/>
        </w:numPr>
        <w:shd w:val="clear" w:color="auto" w:fill="FFFFFF"/>
        <w:spacing w:after="0" w:line="240" w:lineRule="auto"/>
        <w:ind w:left="31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Items for information should be kept to a minimum on an agenda.</w:t>
      </w:r>
    </w:p>
    <w:p w14:paraId="5F2841A8" w14:textId="47A9BF5B" w:rsidR="00181391" w:rsidRPr="00AA319E" w:rsidRDefault="00181391" w:rsidP="00181391">
      <w:pPr>
        <w:numPr>
          <w:ilvl w:val="0"/>
          <w:numId w:val="2"/>
        </w:numPr>
        <w:shd w:val="clear" w:color="auto" w:fill="FFFFFF"/>
        <w:spacing w:after="0" w:line="240" w:lineRule="auto"/>
        <w:ind w:left="31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Where the Clerk or a Councillor wishes fellow Councillors to receive matters for “information only”, this information</w:t>
      </w:r>
      <w:r w:rsidR="004D6114">
        <w:rPr>
          <w:rFonts w:ascii="Arial" w:eastAsia="Times New Roman" w:hAnsi="Arial" w:cs="Arial"/>
          <w:color w:val="666666"/>
          <w:sz w:val="24"/>
          <w:szCs w:val="24"/>
          <w:lang w:eastAsia="en-GB"/>
        </w:rPr>
        <w:t xml:space="preserve"> should be sent to the Clerk and</w:t>
      </w:r>
      <w:r w:rsidRPr="00AA319E">
        <w:rPr>
          <w:rFonts w:ascii="Arial" w:eastAsia="Times New Roman" w:hAnsi="Arial" w:cs="Arial"/>
          <w:color w:val="666666"/>
          <w:sz w:val="24"/>
          <w:szCs w:val="24"/>
          <w:lang w:eastAsia="en-GB"/>
        </w:rPr>
        <w:t xml:space="preserve"> will be circulated via the Clerk.</w:t>
      </w:r>
    </w:p>
    <w:p w14:paraId="266BAF43" w14:textId="77777777" w:rsidR="00181391" w:rsidRPr="00AA319E" w:rsidRDefault="00181391" w:rsidP="00181391">
      <w:pPr>
        <w:shd w:val="clear" w:color="auto" w:fill="FFFFFF"/>
        <w:spacing w:after="0" w:line="360" w:lineRule="atLeast"/>
        <w:rPr>
          <w:rFonts w:ascii="Arial" w:eastAsia="Times New Roman" w:hAnsi="Arial" w:cs="Arial"/>
          <w:color w:val="666666"/>
          <w:sz w:val="24"/>
          <w:szCs w:val="24"/>
          <w:lang w:eastAsia="en-GB"/>
        </w:rPr>
      </w:pPr>
      <w:r w:rsidRPr="00AA319E">
        <w:rPr>
          <w:rFonts w:ascii="Arial" w:eastAsia="Times New Roman" w:hAnsi="Arial" w:cs="Arial"/>
          <w:b/>
          <w:bCs/>
          <w:color w:val="525F6B"/>
          <w:sz w:val="24"/>
          <w:szCs w:val="24"/>
          <w:lang w:eastAsia="en-GB"/>
        </w:rPr>
        <w:t>C.   Communications with the Press and Public</w:t>
      </w:r>
    </w:p>
    <w:p w14:paraId="0C2F6008" w14:textId="77777777" w:rsidR="00181391" w:rsidRPr="00AA319E" w:rsidRDefault="00181391" w:rsidP="00181391">
      <w:pPr>
        <w:numPr>
          <w:ilvl w:val="0"/>
          <w:numId w:val="3"/>
        </w:numPr>
        <w:shd w:val="clear" w:color="auto" w:fill="FFFFFF"/>
        <w:spacing w:after="0" w:line="240" w:lineRule="auto"/>
        <w:ind w:left="31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The Clerk will clear all press reports, or comments to the media, with the Chair of the council or the Chair of the relevant committee.</w:t>
      </w:r>
    </w:p>
    <w:p w14:paraId="1083B959" w14:textId="77777777" w:rsidR="00181391" w:rsidRPr="00AA319E" w:rsidRDefault="00181391" w:rsidP="00181391">
      <w:pPr>
        <w:numPr>
          <w:ilvl w:val="0"/>
          <w:numId w:val="3"/>
        </w:numPr>
        <w:shd w:val="clear" w:color="auto" w:fill="FFFFFF"/>
        <w:spacing w:after="0" w:line="240" w:lineRule="auto"/>
        <w:ind w:left="31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Press reports from the council, its committees or working parties should be from the Clerk or an officer or via the reporter’s own attendance at a meeting.</w:t>
      </w:r>
    </w:p>
    <w:p w14:paraId="286A45C7" w14:textId="77777777" w:rsidR="00181391" w:rsidRPr="00AA319E" w:rsidRDefault="00181391" w:rsidP="00181391">
      <w:pPr>
        <w:numPr>
          <w:ilvl w:val="0"/>
          <w:numId w:val="3"/>
        </w:numPr>
        <w:shd w:val="clear" w:color="auto" w:fill="FFFFFF"/>
        <w:spacing w:after="0" w:line="240" w:lineRule="auto"/>
        <w:ind w:left="31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Unless a Councillor has been authorised by the council to speak to the media on a particular issue, Councillors who are asked for comment by the press should make it clear that it is a personal view and ask that it be clearly reported as their personal view.</w:t>
      </w:r>
    </w:p>
    <w:p w14:paraId="1003B0D9" w14:textId="7C44DD0C" w:rsidR="00181391" w:rsidRPr="00AA319E" w:rsidRDefault="00181391" w:rsidP="00181391">
      <w:pPr>
        <w:numPr>
          <w:ilvl w:val="0"/>
          <w:numId w:val="3"/>
        </w:numPr>
        <w:shd w:val="clear" w:color="auto" w:fill="FFFFFF"/>
        <w:spacing w:after="0" w:line="240" w:lineRule="auto"/>
        <w:ind w:left="31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 xml:space="preserve">Unless a Councillor is absolutely certain that he/she is reporting the </w:t>
      </w:r>
      <w:r w:rsidR="004D6114">
        <w:rPr>
          <w:rFonts w:ascii="Arial" w:eastAsia="Times New Roman" w:hAnsi="Arial" w:cs="Arial"/>
          <w:color w:val="666666"/>
          <w:sz w:val="24"/>
          <w:szCs w:val="24"/>
          <w:lang w:eastAsia="en-GB"/>
        </w:rPr>
        <w:t xml:space="preserve">authorised </w:t>
      </w:r>
      <w:r w:rsidRPr="00AA319E">
        <w:rPr>
          <w:rFonts w:ascii="Arial" w:eastAsia="Times New Roman" w:hAnsi="Arial" w:cs="Arial"/>
          <w:color w:val="666666"/>
          <w:sz w:val="24"/>
          <w:szCs w:val="24"/>
          <w:lang w:eastAsia="en-GB"/>
        </w:rPr>
        <w:t>view of the council, they must make it clear to members of the public that they are expressing a personal view</w:t>
      </w:r>
      <w:r w:rsidR="004D6114">
        <w:rPr>
          <w:rFonts w:ascii="Arial" w:eastAsia="Times New Roman" w:hAnsi="Arial" w:cs="Arial"/>
          <w:color w:val="666666"/>
          <w:sz w:val="24"/>
          <w:szCs w:val="24"/>
          <w:lang w:eastAsia="en-GB"/>
        </w:rPr>
        <w:t xml:space="preserve"> only </w:t>
      </w:r>
      <w:r w:rsidRPr="00AA319E">
        <w:rPr>
          <w:rFonts w:ascii="Arial" w:eastAsia="Times New Roman" w:hAnsi="Arial" w:cs="Arial"/>
          <w:color w:val="666666"/>
          <w:sz w:val="24"/>
          <w:szCs w:val="24"/>
          <w:lang w:eastAsia="en-GB"/>
        </w:rPr>
        <w:t>.</w:t>
      </w:r>
    </w:p>
    <w:p w14:paraId="78A4283B" w14:textId="25982C3B" w:rsidR="00181391" w:rsidRPr="00AA319E" w:rsidRDefault="00181391" w:rsidP="00181391">
      <w:pPr>
        <w:numPr>
          <w:ilvl w:val="0"/>
          <w:numId w:val="3"/>
        </w:numPr>
        <w:shd w:val="clear" w:color="auto" w:fill="FFFFFF"/>
        <w:spacing w:after="0" w:line="240" w:lineRule="auto"/>
        <w:ind w:left="31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If Councillors receive a complaint from a member of the public</w:t>
      </w:r>
      <w:r w:rsidR="004D6114">
        <w:rPr>
          <w:rFonts w:ascii="Arial" w:eastAsia="Times New Roman" w:hAnsi="Arial" w:cs="Arial"/>
          <w:color w:val="666666"/>
          <w:sz w:val="24"/>
          <w:szCs w:val="24"/>
          <w:lang w:eastAsia="en-GB"/>
        </w:rPr>
        <w:t xml:space="preserve"> it should be forwarded immediately to the Clerk</w:t>
      </w:r>
      <w:r w:rsidRPr="00AA319E">
        <w:rPr>
          <w:rFonts w:ascii="Arial" w:eastAsia="Times New Roman" w:hAnsi="Arial" w:cs="Arial"/>
          <w:color w:val="666666"/>
          <w:sz w:val="24"/>
          <w:szCs w:val="24"/>
          <w:lang w:eastAsia="en-GB"/>
        </w:rPr>
        <w:t>, this should be dealt with under the Council’s adopted complaints procedure, or via a council agenda item</w:t>
      </w:r>
      <w:r w:rsidR="004D6114">
        <w:rPr>
          <w:rFonts w:ascii="Arial" w:eastAsia="Times New Roman" w:hAnsi="Arial" w:cs="Arial"/>
          <w:color w:val="666666"/>
          <w:sz w:val="24"/>
          <w:szCs w:val="24"/>
          <w:lang w:eastAsia="en-GB"/>
        </w:rPr>
        <w:t xml:space="preserve"> if appropriate</w:t>
      </w:r>
      <w:r w:rsidRPr="00AA319E">
        <w:rPr>
          <w:rFonts w:ascii="Arial" w:eastAsia="Times New Roman" w:hAnsi="Arial" w:cs="Arial"/>
          <w:color w:val="666666"/>
          <w:sz w:val="24"/>
          <w:szCs w:val="24"/>
          <w:lang w:eastAsia="en-GB"/>
        </w:rPr>
        <w:t>.</w:t>
      </w:r>
    </w:p>
    <w:p w14:paraId="4CA85080" w14:textId="77777777" w:rsidR="00181391" w:rsidRPr="00AA319E" w:rsidRDefault="00181391" w:rsidP="00181391">
      <w:pPr>
        <w:shd w:val="clear" w:color="auto" w:fill="FFFFFF"/>
        <w:spacing w:after="0" w:line="360" w:lineRule="atLeast"/>
        <w:rPr>
          <w:rFonts w:ascii="Arial" w:eastAsia="Times New Roman" w:hAnsi="Arial" w:cs="Arial"/>
          <w:color w:val="666666"/>
          <w:sz w:val="24"/>
          <w:szCs w:val="24"/>
          <w:lang w:eastAsia="en-GB"/>
        </w:rPr>
      </w:pPr>
      <w:r w:rsidRPr="00AA319E">
        <w:rPr>
          <w:rFonts w:ascii="Arial" w:eastAsia="Times New Roman" w:hAnsi="Arial" w:cs="Arial"/>
          <w:b/>
          <w:bCs/>
          <w:color w:val="525F6B"/>
          <w:sz w:val="24"/>
          <w:szCs w:val="24"/>
          <w:lang w:eastAsia="en-GB"/>
        </w:rPr>
        <w:t>D.   Councillor Correspondence to external parties</w:t>
      </w:r>
    </w:p>
    <w:p w14:paraId="70251C15" w14:textId="77777777" w:rsidR="00181391" w:rsidRPr="00AA319E" w:rsidRDefault="00181391" w:rsidP="00181391">
      <w:pPr>
        <w:numPr>
          <w:ilvl w:val="0"/>
          <w:numId w:val="4"/>
        </w:numPr>
        <w:shd w:val="clear" w:color="auto" w:fill="FFFFFF"/>
        <w:spacing w:after="0" w:line="240" w:lineRule="auto"/>
        <w:ind w:left="31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As the Clerk should be sending most of the council’s correspondence from a Councillor to other bodies, it needs to be made clear that it is written in their official capacity and has been authorised by the parish council.</w:t>
      </w:r>
    </w:p>
    <w:p w14:paraId="5AB34CCF" w14:textId="77777777" w:rsidR="00181391" w:rsidRPr="00AA319E" w:rsidRDefault="00181391" w:rsidP="00181391">
      <w:pPr>
        <w:numPr>
          <w:ilvl w:val="0"/>
          <w:numId w:val="4"/>
        </w:numPr>
        <w:shd w:val="clear" w:color="auto" w:fill="FFFFFF"/>
        <w:spacing w:after="0" w:line="240" w:lineRule="auto"/>
        <w:ind w:left="31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A copy of all outgoing correspondence relating to the council or a Councillor’s role within it, should be sent to the Clerk, and it be noted on the correspondence, e.g. “copy to the Clerk” so that the recipient is aware that the Clerk has been advised.</w:t>
      </w:r>
    </w:p>
    <w:p w14:paraId="2B9692B8" w14:textId="77777777" w:rsidR="00181391" w:rsidRPr="00AA319E" w:rsidRDefault="00181391" w:rsidP="00181391">
      <w:pPr>
        <w:shd w:val="clear" w:color="auto" w:fill="FFFFFF"/>
        <w:spacing w:after="0" w:line="360" w:lineRule="atLeast"/>
        <w:rPr>
          <w:rFonts w:ascii="Arial" w:eastAsia="Times New Roman" w:hAnsi="Arial" w:cs="Arial"/>
          <w:color w:val="666666"/>
          <w:sz w:val="24"/>
          <w:szCs w:val="24"/>
          <w:lang w:eastAsia="en-GB"/>
        </w:rPr>
      </w:pPr>
      <w:r w:rsidRPr="00AA319E">
        <w:rPr>
          <w:rFonts w:ascii="Arial" w:eastAsia="Times New Roman" w:hAnsi="Arial" w:cs="Arial"/>
          <w:b/>
          <w:bCs/>
          <w:color w:val="525F6B"/>
          <w:sz w:val="24"/>
          <w:szCs w:val="24"/>
          <w:lang w:eastAsia="en-GB"/>
        </w:rPr>
        <w:t>E.   Communications with Parish Council Staff</w:t>
      </w:r>
    </w:p>
    <w:p w14:paraId="4A875770" w14:textId="77777777" w:rsidR="00181391" w:rsidRPr="00AA319E" w:rsidRDefault="00181391" w:rsidP="00181391">
      <w:pPr>
        <w:numPr>
          <w:ilvl w:val="0"/>
          <w:numId w:val="5"/>
        </w:numPr>
        <w:shd w:val="clear" w:color="auto" w:fill="FFFFFF"/>
        <w:spacing w:after="0" w:line="240" w:lineRule="auto"/>
        <w:ind w:left="31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Councillors must not give instructions to any member of staff, unless authorised to do so (for example, three or more Councillors sitting as a committee or sub-committee with appropriate delegated powers from the council).</w:t>
      </w:r>
    </w:p>
    <w:p w14:paraId="45323F2D" w14:textId="4F74F807" w:rsidR="00181391" w:rsidRPr="00AA319E" w:rsidRDefault="00181391" w:rsidP="00181391">
      <w:pPr>
        <w:numPr>
          <w:ilvl w:val="0"/>
          <w:numId w:val="5"/>
        </w:numPr>
        <w:shd w:val="clear" w:color="auto" w:fill="FFFFFF"/>
        <w:spacing w:after="0" w:line="240" w:lineRule="auto"/>
        <w:ind w:left="31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lastRenderedPageBreak/>
        <w:t>No individual Councillor, regardless of whether or not they are the Chair of the council, the Chair of a committee or other meeting, or are styled “Leader” of the Council, may give instructions to the Clerk or to another employee which are inconsistent or conflict with council decisions or arrangements for delegated power.</w:t>
      </w:r>
      <w:r w:rsidR="00C808A1">
        <w:rPr>
          <w:rFonts w:ascii="Arial" w:eastAsia="Times New Roman" w:hAnsi="Arial" w:cs="Arial"/>
          <w:color w:val="666666"/>
          <w:sz w:val="24"/>
          <w:szCs w:val="24"/>
          <w:lang w:eastAsia="en-GB"/>
        </w:rPr>
        <w:t xml:space="preserve"> (NOTE: The Clerk only takes instruction from the full Council – i.e. no Cllrs has the authority or right to instruct the Clerk on any issue)</w:t>
      </w:r>
    </w:p>
    <w:p w14:paraId="33AE72DF" w14:textId="77777777" w:rsidR="00181391" w:rsidRPr="00AA319E" w:rsidRDefault="00181391" w:rsidP="00181391">
      <w:pPr>
        <w:numPr>
          <w:ilvl w:val="0"/>
          <w:numId w:val="5"/>
        </w:numPr>
        <w:shd w:val="clear" w:color="auto" w:fill="FFFFFF"/>
        <w:spacing w:after="0" w:line="240" w:lineRule="auto"/>
        <w:ind w:left="31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Telephone calls should be appropriate to the work of the parish council.</w:t>
      </w:r>
    </w:p>
    <w:p w14:paraId="4679A077" w14:textId="77777777" w:rsidR="00181391" w:rsidRPr="00AA319E" w:rsidRDefault="00181391" w:rsidP="00181391">
      <w:pPr>
        <w:numPr>
          <w:ilvl w:val="0"/>
          <w:numId w:val="5"/>
        </w:numPr>
        <w:shd w:val="clear" w:color="auto" w:fill="FFFFFF"/>
        <w:spacing w:after="0" w:line="240" w:lineRule="auto"/>
        <w:ind w:left="31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E-mails:</w:t>
      </w:r>
    </w:p>
    <w:p w14:paraId="430DCBB3" w14:textId="77777777" w:rsidR="00181391" w:rsidRPr="00AA319E" w:rsidRDefault="00181391" w:rsidP="00181391">
      <w:pPr>
        <w:numPr>
          <w:ilvl w:val="1"/>
          <w:numId w:val="5"/>
        </w:numPr>
        <w:shd w:val="clear" w:color="auto" w:fill="FFFFFF"/>
        <w:spacing w:after="0" w:line="240" w:lineRule="auto"/>
        <w:ind w:left="55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Instant replies should not be expected from the Clerk; reasons for urgency should be stated;</w:t>
      </w:r>
    </w:p>
    <w:p w14:paraId="034C5D09" w14:textId="77777777" w:rsidR="00181391" w:rsidRPr="00AA319E" w:rsidRDefault="00181391" w:rsidP="00181391">
      <w:pPr>
        <w:numPr>
          <w:ilvl w:val="1"/>
          <w:numId w:val="5"/>
        </w:numPr>
        <w:shd w:val="clear" w:color="auto" w:fill="FFFFFF"/>
        <w:spacing w:after="0" w:line="240" w:lineRule="auto"/>
        <w:ind w:left="55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Information to Councillors should normally be directed via the Clerk;</w:t>
      </w:r>
    </w:p>
    <w:p w14:paraId="2399CEEE" w14:textId="77777777" w:rsidR="00181391" w:rsidRPr="00AA319E" w:rsidRDefault="00181391" w:rsidP="00181391">
      <w:pPr>
        <w:numPr>
          <w:ilvl w:val="1"/>
          <w:numId w:val="5"/>
        </w:numPr>
        <w:shd w:val="clear" w:color="auto" w:fill="FFFFFF"/>
        <w:spacing w:after="0" w:line="240" w:lineRule="auto"/>
        <w:ind w:left="55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E-mails from Councillors to external parties should be copied to the Clerk;</w:t>
      </w:r>
    </w:p>
    <w:p w14:paraId="5EA43DD4" w14:textId="77777777" w:rsidR="00181391" w:rsidRPr="00AA319E" w:rsidRDefault="00181391" w:rsidP="00181391">
      <w:pPr>
        <w:numPr>
          <w:ilvl w:val="1"/>
          <w:numId w:val="5"/>
        </w:numPr>
        <w:shd w:val="clear" w:color="auto" w:fill="FFFFFF"/>
        <w:spacing w:after="0" w:line="240" w:lineRule="auto"/>
        <w:ind w:left="55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Councillors should acknowledge their e-mails when requested to do so.</w:t>
      </w:r>
    </w:p>
    <w:p w14:paraId="5DE4D5CA" w14:textId="77777777" w:rsidR="00181391" w:rsidRPr="00AA319E" w:rsidRDefault="00181391" w:rsidP="00181391">
      <w:pPr>
        <w:numPr>
          <w:ilvl w:val="0"/>
          <w:numId w:val="5"/>
        </w:numPr>
        <w:shd w:val="clear" w:color="auto" w:fill="FFFFFF"/>
        <w:spacing w:after="0" w:line="240" w:lineRule="auto"/>
        <w:ind w:left="31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Meetings with the Clerk or other officers:</w:t>
      </w:r>
    </w:p>
    <w:p w14:paraId="2EEA962D" w14:textId="77777777" w:rsidR="00181391" w:rsidRPr="00AA319E" w:rsidRDefault="00181391" w:rsidP="00181391">
      <w:pPr>
        <w:numPr>
          <w:ilvl w:val="1"/>
          <w:numId w:val="5"/>
        </w:numPr>
        <w:shd w:val="clear" w:color="auto" w:fill="FFFFFF"/>
        <w:spacing w:after="0" w:line="240" w:lineRule="auto"/>
        <w:ind w:left="55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Wherever possible an appointment should be made;</w:t>
      </w:r>
    </w:p>
    <w:p w14:paraId="7890167C" w14:textId="77777777" w:rsidR="00181391" w:rsidRPr="00AA319E" w:rsidRDefault="00181391" w:rsidP="00181391">
      <w:pPr>
        <w:numPr>
          <w:ilvl w:val="1"/>
          <w:numId w:val="5"/>
        </w:numPr>
        <w:shd w:val="clear" w:color="auto" w:fill="FFFFFF"/>
        <w:spacing w:after="0" w:line="240" w:lineRule="auto"/>
        <w:ind w:left="55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Meetings should be relevant to the work of that particular officer;</w:t>
      </w:r>
    </w:p>
    <w:p w14:paraId="4ABB8097" w14:textId="77777777" w:rsidR="00181391" w:rsidRDefault="00181391" w:rsidP="00181391">
      <w:pPr>
        <w:numPr>
          <w:ilvl w:val="1"/>
          <w:numId w:val="5"/>
        </w:numPr>
        <w:shd w:val="clear" w:color="auto" w:fill="FFFFFF"/>
        <w:spacing w:after="0" w:line="240" w:lineRule="auto"/>
        <w:ind w:left="555"/>
        <w:rPr>
          <w:rFonts w:ascii="Arial" w:eastAsia="Times New Roman" w:hAnsi="Arial" w:cs="Arial"/>
          <w:color w:val="666666"/>
          <w:sz w:val="24"/>
          <w:szCs w:val="24"/>
          <w:lang w:eastAsia="en-GB"/>
        </w:rPr>
      </w:pPr>
      <w:r w:rsidRPr="00AA319E">
        <w:rPr>
          <w:rFonts w:ascii="Arial" w:eastAsia="Times New Roman" w:hAnsi="Arial" w:cs="Arial"/>
          <w:color w:val="666666"/>
          <w:sz w:val="24"/>
          <w:szCs w:val="24"/>
          <w:lang w:eastAsia="en-GB"/>
        </w:rPr>
        <w:t>Councillors should be clear that the matter is legitimate council business and not matters driven by personal or political agendas.</w:t>
      </w:r>
    </w:p>
    <w:p w14:paraId="3D954D94" w14:textId="384C04EA" w:rsidR="00B74BB3" w:rsidRPr="00AA319E" w:rsidRDefault="00B74BB3" w:rsidP="00181391">
      <w:pPr>
        <w:numPr>
          <w:ilvl w:val="1"/>
          <w:numId w:val="5"/>
        </w:numPr>
        <w:shd w:val="clear" w:color="auto" w:fill="FFFFFF"/>
        <w:spacing w:after="0" w:line="240" w:lineRule="auto"/>
        <w:ind w:left="555"/>
        <w:rPr>
          <w:rFonts w:ascii="Arial" w:eastAsia="Times New Roman" w:hAnsi="Arial" w:cs="Arial"/>
          <w:color w:val="666666"/>
          <w:sz w:val="24"/>
          <w:szCs w:val="24"/>
          <w:lang w:eastAsia="en-GB"/>
        </w:rPr>
      </w:pPr>
      <w:r>
        <w:rPr>
          <w:rFonts w:ascii="Arial" w:eastAsia="Times New Roman" w:hAnsi="Arial" w:cs="Arial"/>
          <w:color w:val="666666"/>
          <w:sz w:val="24"/>
          <w:szCs w:val="24"/>
          <w:lang w:eastAsia="en-GB"/>
        </w:rPr>
        <w:t>Councillors attending meetings as representative of the Council, must submit a report to the Clerk at the earliest convenience but no later than 14 days prior to the next Council Meeting.</w:t>
      </w:r>
    </w:p>
    <w:p w14:paraId="16411047" w14:textId="7703615B" w:rsidR="00A644FE" w:rsidRDefault="00181391" w:rsidP="00181391">
      <w:r w:rsidRPr="00AA319E">
        <w:rPr>
          <w:rFonts w:ascii="Arial" w:eastAsia="Times New Roman" w:hAnsi="Arial" w:cs="Arial"/>
          <w:color w:val="333941"/>
          <w:sz w:val="24"/>
          <w:szCs w:val="24"/>
          <w:shd w:val="clear" w:color="auto" w:fill="FFFFFF"/>
          <w:lang w:eastAsia="en-GB"/>
        </w:rPr>
        <w:br/>
      </w:r>
      <w:r w:rsidR="00911FEA">
        <w:t xml:space="preserve">Reviewed </w:t>
      </w:r>
      <w:r w:rsidR="00F40845">
        <w:t xml:space="preserve">&amp; </w:t>
      </w:r>
      <w:r w:rsidR="00106066">
        <w:t xml:space="preserve">Adopted: </w:t>
      </w:r>
      <w:r w:rsidR="00911FEA">
        <w:t>June 20</w:t>
      </w:r>
      <w:r w:rsidR="002548C8">
        <w:t>26</w:t>
      </w:r>
    </w:p>
    <w:sectPr w:rsidR="00A644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268"/>
    <w:multiLevelType w:val="multilevel"/>
    <w:tmpl w:val="0CE4DF02"/>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7E45F61"/>
    <w:multiLevelType w:val="multilevel"/>
    <w:tmpl w:val="D27C75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62B2F41"/>
    <w:multiLevelType w:val="multilevel"/>
    <w:tmpl w:val="1C3C68D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4B5B1B6C"/>
    <w:multiLevelType w:val="multilevel"/>
    <w:tmpl w:val="6D6669E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62506526"/>
    <w:multiLevelType w:val="multilevel"/>
    <w:tmpl w:val="7B6C433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324431019">
    <w:abstractNumId w:val="1"/>
  </w:num>
  <w:num w:numId="2" w16cid:durableId="1976834729">
    <w:abstractNumId w:val="2"/>
  </w:num>
  <w:num w:numId="3" w16cid:durableId="1636712425">
    <w:abstractNumId w:val="3"/>
  </w:num>
  <w:num w:numId="4" w16cid:durableId="1658457272">
    <w:abstractNumId w:val="4"/>
  </w:num>
  <w:num w:numId="5" w16cid:durableId="78059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91"/>
    <w:rsid w:val="00047018"/>
    <w:rsid w:val="00106066"/>
    <w:rsid w:val="00181391"/>
    <w:rsid w:val="001B5D65"/>
    <w:rsid w:val="00201FDD"/>
    <w:rsid w:val="00212CC0"/>
    <w:rsid w:val="002548C8"/>
    <w:rsid w:val="00297C93"/>
    <w:rsid w:val="002E5E57"/>
    <w:rsid w:val="0040216C"/>
    <w:rsid w:val="0042756A"/>
    <w:rsid w:val="004D6114"/>
    <w:rsid w:val="00620681"/>
    <w:rsid w:val="00911FEA"/>
    <w:rsid w:val="00A644FE"/>
    <w:rsid w:val="00A71FE7"/>
    <w:rsid w:val="00AD6664"/>
    <w:rsid w:val="00B574C6"/>
    <w:rsid w:val="00B74BB3"/>
    <w:rsid w:val="00BC057D"/>
    <w:rsid w:val="00BC21EA"/>
    <w:rsid w:val="00C808A1"/>
    <w:rsid w:val="00DB7AE7"/>
    <w:rsid w:val="00F40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D6B79"/>
  <w15:docId w15:val="{59F5E43F-938B-49C4-B16C-49547898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5195</Characters>
  <Application>Microsoft Office Word</Application>
  <DocSecurity>0</DocSecurity>
  <Lines>101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susie watt</cp:lastModifiedBy>
  <cp:revision>4</cp:revision>
  <dcterms:created xsi:type="dcterms:W3CDTF">2026-06-24T07:19:00Z</dcterms:created>
  <dcterms:modified xsi:type="dcterms:W3CDTF">2026-06-24T07:19:00Z</dcterms:modified>
</cp:coreProperties>
</file>