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CA22" w14:textId="77777777" w:rsidR="00497F9D" w:rsidRPr="007B0947" w:rsidRDefault="00497F9D" w:rsidP="0097393D">
      <w:pPr>
        <w:jc w:val="center"/>
        <w:rPr>
          <w:sz w:val="28"/>
          <w:szCs w:val="28"/>
        </w:rPr>
      </w:pPr>
    </w:p>
    <w:p w14:paraId="24236833" w14:textId="77777777" w:rsidR="0097393D" w:rsidRPr="007B0947" w:rsidRDefault="00580FE7" w:rsidP="0097393D">
      <w:pPr>
        <w:jc w:val="center"/>
        <w:rPr>
          <w:rFonts w:ascii="Arial" w:hAnsi="Arial" w:cs="Arial"/>
          <w:b/>
          <w:sz w:val="28"/>
          <w:szCs w:val="28"/>
        </w:rPr>
      </w:pPr>
      <w:r>
        <w:rPr>
          <w:rFonts w:ascii="Arial" w:hAnsi="Arial" w:cs="Arial"/>
          <w:b/>
          <w:sz w:val="28"/>
          <w:szCs w:val="28"/>
        </w:rPr>
        <w:t>BERRY POMEROY</w:t>
      </w:r>
      <w:r w:rsidR="002D0C97" w:rsidRPr="007B0947">
        <w:rPr>
          <w:rFonts w:ascii="Arial" w:hAnsi="Arial" w:cs="Arial"/>
          <w:b/>
          <w:sz w:val="28"/>
          <w:szCs w:val="28"/>
        </w:rPr>
        <w:t xml:space="preserve"> PARISH</w:t>
      </w:r>
      <w:r w:rsidR="0097393D" w:rsidRPr="007B0947">
        <w:rPr>
          <w:rFonts w:ascii="Arial" w:hAnsi="Arial" w:cs="Arial"/>
          <w:b/>
          <w:sz w:val="28"/>
          <w:szCs w:val="28"/>
        </w:rPr>
        <w:t xml:space="preserve"> COUNCIL</w:t>
      </w:r>
    </w:p>
    <w:p w14:paraId="7D612AF0" w14:textId="472FE28B" w:rsidR="0097393D" w:rsidRPr="007B0947" w:rsidRDefault="0097393D" w:rsidP="0097393D">
      <w:pPr>
        <w:jc w:val="center"/>
        <w:rPr>
          <w:rFonts w:ascii="Arial" w:hAnsi="Arial" w:cs="Arial"/>
        </w:rPr>
      </w:pPr>
      <w:r w:rsidRPr="007B0947">
        <w:rPr>
          <w:rFonts w:ascii="Arial" w:hAnsi="Arial" w:cs="Arial"/>
          <w:b/>
          <w:u w:val="single"/>
        </w:rPr>
        <w:t xml:space="preserve">Operational Contingency Plan </w:t>
      </w:r>
    </w:p>
    <w:p w14:paraId="13B94528" w14:textId="72ABE2FC" w:rsidR="0097393D" w:rsidRPr="007B0947" w:rsidRDefault="0095532B" w:rsidP="0097393D">
      <w:pPr>
        <w:rPr>
          <w:rFonts w:ascii="Arial" w:hAnsi="Arial" w:cs="Arial"/>
        </w:rPr>
      </w:pPr>
      <w:r w:rsidRPr="007B0947">
        <w:rPr>
          <w:rFonts w:ascii="Arial" w:hAnsi="Arial" w:cs="Arial"/>
        </w:rPr>
        <w:t xml:space="preserve">The ability </w:t>
      </w:r>
      <w:r w:rsidR="002D0C97" w:rsidRPr="007B0947">
        <w:rPr>
          <w:rFonts w:ascii="Arial" w:hAnsi="Arial" w:cs="Arial"/>
        </w:rPr>
        <w:t>of the Parish</w:t>
      </w:r>
      <w:r w:rsidRPr="007B0947">
        <w:rPr>
          <w:rFonts w:ascii="Arial" w:hAnsi="Arial" w:cs="Arial"/>
        </w:rPr>
        <w:t xml:space="preserve"> Council to function as normal may be put at risk </w:t>
      </w:r>
      <w:r w:rsidR="005E25C3">
        <w:rPr>
          <w:rFonts w:ascii="Arial" w:hAnsi="Arial" w:cs="Arial"/>
        </w:rPr>
        <w:t xml:space="preserve">for </w:t>
      </w:r>
      <w:proofErr w:type="gramStart"/>
      <w:r w:rsidR="005E25C3">
        <w:rPr>
          <w:rFonts w:ascii="Arial" w:hAnsi="Arial" w:cs="Arial"/>
        </w:rPr>
        <w:t>a number of</w:t>
      </w:r>
      <w:proofErr w:type="gramEnd"/>
      <w:r w:rsidR="005E25C3">
        <w:rPr>
          <w:rFonts w:ascii="Arial" w:hAnsi="Arial" w:cs="Arial"/>
        </w:rPr>
        <w:t xml:space="preserve"> reasons, the most recent was the Coronavirus threat. </w:t>
      </w:r>
      <w:r w:rsidRPr="007B0947">
        <w:rPr>
          <w:rFonts w:ascii="Arial" w:hAnsi="Arial" w:cs="Arial"/>
        </w:rPr>
        <w:t xml:space="preserve">This Plan is intended to set out contingency plans for continuing with the essential/core parts of the </w:t>
      </w:r>
      <w:r w:rsidR="002D0C97" w:rsidRPr="007B0947">
        <w:rPr>
          <w:rFonts w:ascii="Arial" w:hAnsi="Arial" w:cs="Arial"/>
        </w:rPr>
        <w:t xml:space="preserve">Parish </w:t>
      </w:r>
      <w:r w:rsidRPr="007B0947">
        <w:rPr>
          <w:rFonts w:ascii="Arial" w:hAnsi="Arial" w:cs="Arial"/>
        </w:rPr>
        <w:t>Council business.</w:t>
      </w:r>
    </w:p>
    <w:p w14:paraId="459ECEB2" w14:textId="77777777" w:rsidR="0097393D" w:rsidRPr="007B0947" w:rsidRDefault="0097393D" w:rsidP="0097393D">
      <w:pPr>
        <w:rPr>
          <w:rFonts w:ascii="Arial" w:hAnsi="Arial" w:cs="Arial"/>
        </w:rPr>
      </w:pPr>
      <w:r w:rsidRPr="007B0947">
        <w:rPr>
          <w:rFonts w:ascii="Arial" w:hAnsi="Arial" w:cs="Arial"/>
          <w:b/>
          <w:bCs/>
        </w:rPr>
        <w:t xml:space="preserve">The </w:t>
      </w:r>
      <w:r w:rsidR="002D0C97" w:rsidRPr="007B0947">
        <w:rPr>
          <w:rFonts w:ascii="Arial" w:hAnsi="Arial" w:cs="Arial"/>
          <w:b/>
          <w:bCs/>
        </w:rPr>
        <w:t xml:space="preserve">Parish </w:t>
      </w:r>
      <w:r w:rsidRPr="007B0947">
        <w:rPr>
          <w:rFonts w:ascii="Arial" w:hAnsi="Arial" w:cs="Arial"/>
          <w:b/>
          <w:bCs/>
        </w:rPr>
        <w:t xml:space="preserve">Clerk </w:t>
      </w:r>
      <w:r w:rsidR="00321CBD" w:rsidRPr="007B0947">
        <w:rPr>
          <w:rFonts w:ascii="Arial" w:hAnsi="Arial" w:cs="Arial"/>
          <w:b/>
          <w:bCs/>
        </w:rPr>
        <w:t>has delegated authority</w:t>
      </w:r>
      <w:r w:rsidR="00321CBD" w:rsidRPr="007B0947">
        <w:rPr>
          <w:rFonts w:ascii="Arial" w:hAnsi="Arial" w:cs="Arial"/>
        </w:rPr>
        <w:t xml:space="preserve"> to</w:t>
      </w:r>
      <w:r w:rsidRPr="007B0947">
        <w:rPr>
          <w:rFonts w:ascii="Arial" w:hAnsi="Arial" w:cs="Arial"/>
        </w:rPr>
        <w:t xml:space="preserve"> </w:t>
      </w:r>
      <w:r w:rsidR="002D0C97" w:rsidRPr="007B0947">
        <w:rPr>
          <w:rFonts w:ascii="Arial" w:hAnsi="Arial" w:cs="Arial"/>
        </w:rPr>
        <w:t xml:space="preserve">cancel Parish Council Meetings if local circumstances dictate and after appraising the </w:t>
      </w:r>
      <w:r w:rsidR="007B0947" w:rsidRPr="007B0947">
        <w:rPr>
          <w:rFonts w:ascii="Arial" w:hAnsi="Arial" w:cs="Arial"/>
        </w:rPr>
        <w:t>health</w:t>
      </w:r>
      <w:r w:rsidR="002D0C97" w:rsidRPr="007B0947">
        <w:rPr>
          <w:rFonts w:ascii="Arial" w:hAnsi="Arial" w:cs="Arial"/>
        </w:rPr>
        <w:t xml:space="preserve"> and welfare of Councillors and Officers.  In any event the Parish Clerk will cancel meetings if any of the following happen</w:t>
      </w:r>
      <w:r w:rsidR="0095532B" w:rsidRPr="007B0947">
        <w:rPr>
          <w:rFonts w:ascii="Arial" w:hAnsi="Arial" w:cs="Arial"/>
        </w:rPr>
        <w:t>:</w:t>
      </w:r>
    </w:p>
    <w:p w14:paraId="786C6138"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Widespread school closures expected to last longer than a week</w:t>
      </w:r>
    </w:p>
    <w:p w14:paraId="70DAAA63"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Public Health England advice to close public places</w:t>
      </w:r>
    </w:p>
    <w:p w14:paraId="0FC77A59" w14:textId="77777777" w:rsidR="0095532B" w:rsidRPr="007B0947" w:rsidRDefault="0095532B" w:rsidP="0095532B">
      <w:pPr>
        <w:pStyle w:val="ListParagraph"/>
        <w:numPr>
          <w:ilvl w:val="0"/>
          <w:numId w:val="1"/>
        </w:numPr>
        <w:rPr>
          <w:rFonts w:ascii="Arial" w:hAnsi="Arial" w:cs="Arial"/>
        </w:rPr>
      </w:pPr>
      <w:r w:rsidRPr="007B0947">
        <w:rPr>
          <w:rFonts w:ascii="Arial" w:hAnsi="Arial" w:cs="Arial"/>
        </w:rPr>
        <w:t>NALC advice to close Council offices to the public</w:t>
      </w:r>
    </w:p>
    <w:p w14:paraId="72AD6ED6" w14:textId="4B2CEBDF" w:rsidR="0095532B" w:rsidRDefault="0095532B" w:rsidP="0095532B">
      <w:pPr>
        <w:pStyle w:val="ListParagraph"/>
        <w:numPr>
          <w:ilvl w:val="0"/>
          <w:numId w:val="1"/>
        </w:numPr>
        <w:rPr>
          <w:rFonts w:ascii="Arial" w:hAnsi="Arial" w:cs="Arial"/>
        </w:rPr>
      </w:pPr>
      <w:r w:rsidRPr="007B0947">
        <w:rPr>
          <w:rFonts w:ascii="Arial" w:hAnsi="Arial" w:cs="Arial"/>
        </w:rPr>
        <w:t xml:space="preserve">A confirmed case of </w:t>
      </w:r>
      <w:r w:rsidR="005E25C3">
        <w:rPr>
          <w:rFonts w:ascii="Arial" w:hAnsi="Arial" w:cs="Arial"/>
        </w:rPr>
        <w:t>an</w:t>
      </w:r>
      <w:r w:rsidR="002B55F4">
        <w:rPr>
          <w:rFonts w:ascii="Arial" w:hAnsi="Arial" w:cs="Arial"/>
        </w:rPr>
        <w:t xml:space="preserve"> </w:t>
      </w:r>
      <w:r w:rsidRPr="007B0947">
        <w:rPr>
          <w:rFonts w:ascii="Arial" w:hAnsi="Arial" w:cs="Arial"/>
        </w:rPr>
        <w:t>infection in a member of staff, councillor or a household member of staff or councillors</w:t>
      </w:r>
    </w:p>
    <w:p w14:paraId="4601FCCA" w14:textId="419018FD" w:rsidR="005E25C3" w:rsidRDefault="005E25C3" w:rsidP="0095532B">
      <w:pPr>
        <w:pStyle w:val="ListParagraph"/>
        <w:numPr>
          <w:ilvl w:val="0"/>
          <w:numId w:val="1"/>
        </w:numPr>
        <w:rPr>
          <w:rFonts w:ascii="Arial" w:hAnsi="Arial" w:cs="Arial"/>
        </w:rPr>
      </w:pPr>
      <w:r>
        <w:rPr>
          <w:rFonts w:ascii="Arial" w:hAnsi="Arial" w:cs="Arial"/>
        </w:rPr>
        <w:t>War/Conflicts</w:t>
      </w:r>
    </w:p>
    <w:p w14:paraId="5E676D66" w14:textId="57FA7DEA" w:rsidR="002B55F4" w:rsidRPr="007B0947" w:rsidRDefault="002B55F4" w:rsidP="0095532B">
      <w:pPr>
        <w:pStyle w:val="ListParagraph"/>
        <w:numPr>
          <w:ilvl w:val="0"/>
          <w:numId w:val="1"/>
        </w:numPr>
        <w:rPr>
          <w:rFonts w:ascii="Arial" w:hAnsi="Arial" w:cs="Arial"/>
        </w:rPr>
      </w:pPr>
      <w:r>
        <w:rPr>
          <w:rFonts w:ascii="Arial" w:hAnsi="Arial" w:cs="Arial"/>
        </w:rPr>
        <w:t>State shut down for Mourning – procedures to follow from Secretary of State.</w:t>
      </w:r>
    </w:p>
    <w:p w14:paraId="02820507" w14:textId="77777777" w:rsidR="00FF4552" w:rsidRDefault="00FF4552" w:rsidP="00FF4552">
      <w:pPr>
        <w:rPr>
          <w:rFonts w:ascii="Arial" w:hAnsi="Arial" w:cs="Arial"/>
          <w:u w:val="single"/>
        </w:rPr>
      </w:pPr>
      <w:r w:rsidRPr="007B0947">
        <w:rPr>
          <w:rFonts w:ascii="Arial" w:hAnsi="Arial" w:cs="Arial"/>
          <w:u w:val="single"/>
        </w:rPr>
        <w:t xml:space="preserve">Action required by staff and </w:t>
      </w:r>
      <w:proofErr w:type="gramStart"/>
      <w:r w:rsidRPr="007B0947">
        <w:rPr>
          <w:rFonts w:ascii="Arial" w:hAnsi="Arial" w:cs="Arial"/>
          <w:u w:val="single"/>
        </w:rPr>
        <w:t>councillors</w:t>
      </w:r>
      <w:proofErr w:type="gramEnd"/>
    </w:p>
    <w:p w14:paraId="0031FD19" w14:textId="4D0795EF" w:rsidR="005E25C3" w:rsidRPr="006712CD" w:rsidRDefault="005E25C3" w:rsidP="006712CD">
      <w:pPr>
        <w:pStyle w:val="ListParagraph"/>
        <w:numPr>
          <w:ilvl w:val="0"/>
          <w:numId w:val="2"/>
        </w:numPr>
        <w:rPr>
          <w:rFonts w:ascii="Arial" w:hAnsi="Arial" w:cs="Arial"/>
        </w:rPr>
      </w:pPr>
      <w:r w:rsidRPr="006712CD">
        <w:rPr>
          <w:rFonts w:ascii="Arial" w:hAnsi="Arial" w:cs="Arial"/>
        </w:rPr>
        <w:t xml:space="preserve">If the Clerk is incapacitated in any way. The Chair will inform DALC who will appoint a temporary Locum Clerk. The Parish Clerk has a booklet on her desk with emergency contact numbers and procedure. </w:t>
      </w:r>
    </w:p>
    <w:p w14:paraId="510785A1" w14:textId="7A03DABD" w:rsidR="00FF4552" w:rsidRPr="007B3447" w:rsidRDefault="00FF4552" w:rsidP="007B3447">
      <w:pPr>
        <w:pStyle w:val="ListParagraph"/>
        <w:numPr>
          <w:ilvl w:val="0"/>
          <w:numId w:val="2"/>
        </w:numPr>
        <w:rPr>
          <w:rFonts w:ascii="Arial" w:hAnsi="Arial" w:cs="Arial"/>
        </w:rPr>
      </w:pPr>
      <w:r w:rsidRPr="007B3447">
        <w:rPr>
          <w:rFonts w:ascii="Arial" w:hAnsi="Arial" w:cs="Arial"/>
        </w:rPr>
        <w:t xml:space="preserve">Any member of staff or councillor exhibiting symptoms of </w:t>
      </w:r>
      <w:r w:rsidR="005E25C3" w:rsidRPr="007B3447">
        <w:rPr>
          <w:rFonts w:ascii="Arial" w:hAnsi="Arial" w:cs="Arial"/>
        </w:rPr>
        <w:t xml:space="preserve">a  </w:t>
      </w:r>
      <w:r w:rsidRPr="007B3447">
        <w:rPr>
          <w:rFonts w:ascii="Arial" w:hAnsi="Arial" w:cs="Arial"/>
        </w:rPr>
        <w:t xml:space="preserve">virus must self-isolate and ring NHS 111 for advice on how to get tested. </w:t>
      </w:r>
      <w:r w:rsidR="006712CD" w:rsidRPr="007B3447">
        <w:rPr>
          <w:rFonts w:ascii="Arial" w:hAnsi="Arial" w:cs="Arial"/>
        </w:rPr>
        <w:t>(relevant to Pandemic status if reintroduced)</w:t>
      </w:r>
    </w:p>
    <w:p w14:paraId="289E5226" w14:textId="77777777" w:rsidR="00FF4552" w:rsidRPr="007B0947" w:rsidRDefault="00FF4552" w:rsidP="00FF4552">
      <w:pPr>
        <w:rPr>
          <w:rFonts w:ascii="Arial" w:hAnsi="Arial" w:cs="Arial"/>
        </w:rPr>
      </w:pPr>
      <w:r w:rsidRPr="007B0947">
        <w:rPr>
          <w:rFonts w:ascii="Arial" w:hAnsi="Arial" w:cs="Arial"/>
        </w:rPr>
        <w:t xml:space="preserve">The </w:t>
      </w:r>
      <w:r w:rsidR="002D0C97" w:rsidRPr="007B0947">
        <w:rPr>
          <w:rFonts w:ascii="Arial" w:hAnsi="Arial" w:cs="Arial"/>
        </w:rPr>
        <w:t>Parish</w:t>
      </w:r>
      <w:r w:rsidRPr="007B0947">
        <w:rPr>
          <w:rFonts w:ascii="Arial" w:hAnsi="Arial" w:cs="Arial"/>
        </w:rPr>
        <w:t xml:space="preserve"> Clerk must be advised </w:t>
      </w:r>
      <w:proofErr w:type="gramStart"/>
      <w:r w:rsidRPr="007B0947">
        <w:rPr>
          <w:rFonts w:ascii="Arial" w:hAnsi="Arial" w:cs="Arial"/>
        </w:rPr>
        <w:t>immediately</w:t>
      </w:r>
      <w:proofErr w:type="gramEnd"/>
      <w:r w:rsidRPr="007B0947">
        <w:rPr>
          <w:rFonts w:ascii="Arial" w:hAnsi="Arial" w:cs="Arial"/>
        </w:rPr>
        <w:t xml:space="preserve"> and the member of staff or councillor must not </w:t>
      </w:r>
      <w:r w:rsidR="002D0C97" w:rsidRPr="007B0947">
        <w:rPr>
          <w:rFonts w:ascii="Arial" w:hAnsi="Arial" w:cs="Arial"/>
        </w:rPr>
        <w:t>access Council property i.e. Filing Cabinets etc</w:t>
      </w:r>
      <w:r w:rsidRPr="007B0947">
        <w:rPr>
          <w:rFonts w:ascii="Arial" w:hAnsi="Arial" w:cs="Arial"/>
        </w:rPr>
        <w:t xml:space="preserve"> until a clear result from testing has been received.</w:t>
      </w:r>
    </w:p>
    <w:p w14:paraId="5CC2526C" w14:textId="77777777" w:rsidR="00FF4552" w:rsidRPr="007B0947" w:rsidRDefault="00FF4552" w:rsidP="00FF4552">
      <w:pPr>
        <w:rPr>
          <w:rFonts w:ascii="Arial" w:hAnsi="Arial" w:cs="Arial"/>
        </w:rPr>
      </w:pPr>
      <w:r w:rsidRPr="007B0947">
        <w:rPr>
          <w:rFonts w:ascii="Arial" w:hAnsi="Arial" w:cs="Arial"/>
        </w:rPr>
        <w:t xml:space="preserve">The </w:t>
      </w:r>
      <w:r w:rsidR="002D0C97" w:rsidRPr="007B0947">
        <w:rPr>
          <w:rFonts w:ascii="Arial" w:hAnsi="Arial" w:cs="Arial"/>
        </w:rPr>
        <w:t>Parish</w:t>
      </w:r>
      <w:r w:rsidRPr="007B0947">
        <w:rPr>
          <w:rFonts w:ascii="Arial" w:hAnsi="Arial" w:cs="Arial"/>
        </w:rPr>
        <w:t xml:space="preserve"> Clerk will advise all staff and councillors if anyone has found it necessary to self-isolate.</w:t>
      </w:r>
    </w:p>
    <w:p w14:paraId="25E0D22D" w14:textId="77777777" w:rsidR="00FF4552" w:rsidRDefault="002D0C97" w:rsidP="00FF4552">
      <w:pPr>
        <w:rPr>
          <w:rFonts w:ascii="Arial" w:hAnsi="Arial" w:cs="Arial"/>
        </w:rPr>
      </w:pPr>
      <w:r w:rsidRPr="007B0947">
        <w:rPr>
          <w:rFonts w:ascii="Arial" w:hAnsi="Arial" w:cs="Arial"/>
        </w:rPr>
        <w:t>Officers</w:t>
      </w:r>
      <w:r w:rsidR="0036272A">
        <w:rPr>
          <w:rFonts w:ascii="Arial" w:hAnsi="Arial" w:cs="Arial"/>
        </w:rPr>
        <w:t xml:space="preserve"> (employees)</w:t>
      </w:r>
      <w:r w:rsidR="00FF4552" w:rsidRPr="007B0947">
        <w:rPr>
          <w:rFonts w:ascii="Arial" w:hAnsi="Arial" w:cs="Arial"/>
        </w:rPr>
        <w:t xml:space="preserve"> in self-isolation will continue to be paid at full rate during the </w:t>
      </w:r>
      <w:r w:rsidR="007B0947">
        <w:rPr>
          <w:rFonts w:ascii="Arial" w:hAnsi="Arial" w:cs="Arial"/>
        </w:rPr>
        <w:t>isolation</w:t>
      </w:r>
      <w:r w:rsidR="00FF4552" w:rsidRPr="007B0947">
        <w:rPr>
          <w:rFonts w:ascii="Arial" w:hAnsi="Arial" w:cs="Arial"/>
        </w:rPr>
        <w:t xml:space="preserve"> period.</w:t>
      </w:r>
    </w:p>
    <w:p w14:paraId="36AFD705" w14:textId="57EA7AFE" w:rsidR="007D4F9A" w:rsidRPr="007B0947" w:rsidRDefault="007D4F9A" w:rsidP="00FF4552">
      <w:pPr>
        <w:rPr>
          <w:rFonts w:ascii="Arial" w:hAnsi="Arial" w:cs="Arial"/>
        </w:rPr>
      </w:pPr>
      <w:r>
        <w:rPr>
          <w:rFonts w:ascii="Arial" w:hAnsi="Arial" w:cs="Arial"/>
        </w:rPr>
        <w:t>If any Cllr or Employee is ill, please advice the Clerk and offer apologies for not attending a meeting.</w:t>
      </w:r>
    </w:p>
    <w:p w14:paraId="3CEBD320" w14:textId="77777777" w:rsidR="00A52FFA" w:rsidRPr="007B0947" w:rsidRDefault="00A52FFA" w:rsidP="00FF4552">
      <w:pPr>
        <w:rPr>
          <w:rFonts w:ascii="Arial" w:hAnsi="Arial" w:cs="Arial"/>
        </w:rPr>
      </w:pPr>
      <w:r w:rsidRPr="007B0947">
        <w:rPr>
          <w:rFonts w:ascii="Arial" w:hAnsi="Arial" w:cs="Arial"/>
          <w:u w:val="single"/>
        </w:rPr>
        <w:t xml:space="preserve">Service </w:t>
      </w:r>
      <w:proofErr w:type="gramStart"/>
      <w:r w:rsidRPr="007B0947">
        <w:rPr>
          <w:rFonts w:ascii="Arial" w:hAnsi="Arial" w:cs="Arial"/>
          <w:u w:val="single"/>
        </w:rPr>
        <w:t>provision</w:t>
      </w:r>
      <w:proofErr w:type="gramEnd"/>
    </w:p>
    <w:p w14:paraId="3E0F571B" w14:textId="77777777" w:rsidR="00A52FFA" w:rsidRPr="007B0947" w:rsidRDefault="00A52FFA" w:rsidP="00FF4552">
      <w:pPr>
        <w:rPr>
          <w:rFonts w:ascii="Arial" w:hAnsi="Arial" w:cs="Arial"/>
        </w:rPr>
      </w:pPr>
      <w:r w:rsidRPr="007B0947">
        <w:rPr>
          <w:rFonts w:ascii="Arial" w:hAnsi="Arial" w:cs="Arial"/>
        </w:rPr>
        <w:t xml:space="preserve">In </w:t>
      </w:r>
      <w:r w:rsidR="002D0C97" w:rsidRPr="007B0947">
        <w:rPr>
          <w:rFonts w:ascii="Arial" w:hAnsi="Arial" w:cs="Arial"/>
        </w:rPr>
        <w:t>any</w:t>
      </w:r>
      <w:r w:rsidRPr="007B0947">
        <w:rPr>
          <w:rFonts w:ascii="Arial" w:hAnsi="Arial" w:cs="Arial"/>
        </w:rPr>
        <w:t xml:space="preserve"> event the following will apply</w:t>
      </w:r>
      <w:r w:rsidR="002D0C97" w:rsidRPr="007B0947">
        <w:rPr>
          <w:rFonts w:ascii="Arial" w:hAnsi="Arial" w:cs="Arial"/>
        </w:rPr>
        <w:t xml:space="preserve"> with immediate effect</w:t>
      </w:r>
    </w:p>
    <w:tbl>
      <w:tblPr>
        <w:tblStyle w:val="TableGrid"/>
        <w:tblW w:w="0" w:type="auto"/>
        <w:tblLook w:val="04A0" w:firstRow="1" w:lastRow="0" w:firstColumn="1" w:lastColumn="0" w:noHBand="0" w:noVBand="1"/>
      </w:tblPr>
      <w:tblGrid>
        <w:gridCol w:w="3681"/>
        <w:gridCol w:w="5335"/>
      </w:tblGrid>
      <w:tr w:rsidR="00A52FFA" w:rsidRPr="007B0947" w14:paraId="6EA02ECA" w14:textId="77777777" w:rsidTr="00297777">
        <w:tc>
          <w:tcPr>
            <w:tcW w:w="3681" w:type="dxa"/>
          </w:tcPr>
          <w:p w14:paraId="6D8D7089" w14:textId="77777777" w:rsidR="00A52FFA" w:rsidRPr="007B0947" w:rsidRDefault="00A52FFA" w:rsidP="00FF4552">
            <w:pPr>
              <w:rPr>
                <w:rFonts w:ascii="Arial" w:hAnsi="Arial" w:cs="Arial"/>
                <w:b/>
              </w:rPr>
            </w:pPr>
            <w:r w:rsidRPr="007B0947">
              <w:rPr>
                <w:rFonts w:ascii="Arial" w:hAnsi="Arial" w:cs="Arial"/>
                <w:b/>
              </w:rPr>
              <w:t>Council activities that must continue</w:t>
            </w:r>
          </w:p>
        </w:tc>
        <w:tc>
          <w:tcPr>
            <w:tcW w:w="5335" w:type="dxa"/>
          </w:tcPr>
          <w:p w14:paraId="66232DC8" w14:textId="77777777" w:rsidR="00A52FFA" w:rsidRPr="007B0947" w:rsidRDefault="00297777" w:rsidP="00FF4552">
            <w:pPr>
              <w:rPr>
                <w:rFonts w:ascii="Arial" w:hAnsi="Arial" w:cs="Arial"/>
                <w:b/>
              </w:rPr>
            </w:pPr>
            <w:r w:rsidRPr="007B0947">
              <w:rPr>
                <w:rFonts w:ascii="Arial" w:hAnsi="Arial" w:cs="Arial"/>
                <w:b/>
              </w:rPr>
              <w:t>Process to be put in place</w:t>
            </w:r>
          </w:p>
        </w:tc>
      </w:tr>
      <w:tr w:rsidR="00A52FFA" w:rsidRPr="007B0947" w14:paraId="0019D5BF" w14:textId="77777777" w:rsidTr="00297777">
        <w:trPr>
          <w:trHeight w:val="567"/>
        </w:trPr>
        <w:tc>
          <w:tcPr>
            <w:tcW w:w="3681" w:type="dxa"/>
            <w:vAlign w:val="center"/>
          </w:tcPr>
          <w:p w14:paraId="122FF31F" w14:textId="77777777" w:rsidR="00A52FFA" w:rsidRPr="007B0947" w:rsidRDefault="00297777" w:rsidP="00297777">
            <w:pPr>
              <w:rPr>
                <w:rFonts w:ascii="Arial" w:hAnsi="Arial" w:cs="Arial"/>
              </w:rPr>
            </w:pPr>
            <w:r w:rsidRPr="007B0947">
              <w:rPr>
                <w:rFonts w:ascii="Arial" w:hAnsi="Arial" w:cs="Arial"/>
              </w:rPr>
              <w:t>Responding to p</w:t>
            </w:r>
            <w:r w:rsidR="00A52FFA" w:rsidRPr="007B0947">
              <w:rPr>
                <w:rFonts w:ascii="Arial" w:hAnsi="Arial" w:cs="Arial"/>
              </w:rPr>
              <w:t>hone calls</w:t>
            </w:r>
          </w:p>
        </w:tc>
        <w:tc>
          <w:tcPr>
            <w:tcW w:w="5335" w:type="dxa"/>
            <w:vAlign w:val="center"/>
          </w:tcPr>
          <w:p w14:paraId="548EA9ED" w14:textId="27AA0963" w:rsidR="00297777" w:rsidRPr="007B0947" w:rsidRDefault="002D0C97" w:rsidP="00A12F09">
            <w:pPr>
              <w:rPr>
                <w:rFonts w:ascii="Arial" w:hAnsi="Arial" w:cs="Arial"/>
              </w:rPr>
            </w:pPr>
            <w:r w:rsidRPr="007B0947">
              <w:rPr>
                <w:rFonts w:ascii="Arial" w:hAnsi="Arial" w:cs="Arial"/>
              </w:rPr>
              <w:t xml:space="preserve">Parish Clerk is always the first </w:t>
            </w:r>
            <w:r w:rsidR="007D4F9A">
              <w:rPr>
                <w:rFonts w:ascii="Arial" w:hAnsi="Arial" w:cs="Arial"/>
              </w:rPr>
              <w:t xml:space="preserve">point of </w:t>
            </w:r>
            <w:r w:rsidRPr="007B0947">
              <w:rPr>
                <w:rFonts w:ascii="Arial" w:hAnsi="Arial" w:cs="Arial"/>
              </w:rPr>
              <w:t>contact in any instance</w:t>
            </w:r>
            <w:r w:rsidR="007B0947">
              <w:rPr>
                <w:rFonts w:ascii="Arial" w:hAnsi="Arial" w:cs="Arial"/>
              </w:rPr>
              <w:t xml:space="preserve"> from Councillors and the public.</w:t>
            </w:r>
          </w:p>
        </w:tc>
      </w:tr>
      <w:tr w:rsidR="00A52FFA" w:rsidRPr="007B0947" w14:paraId="1E9C3AF9" w14:textId="77777777" w:rsidTr="00297777">
        <w:trPr>
          <w:trHeight w:val="567"/>
        </w:trPr>
        <w:tc>
          <w:tcPr>
            <w:tcW w:w="3681" w:type="dxa"/>
            <w:vAlign w:val="center"/>
          </w:tcPr>
          <w:p w14:paraId="7A29C265" w14:textId="77777777" w:rsidR="00A52FFA" w:rsidRPr="007B0947" w:rsidRDefault="00297777" w:rsidP="00FF4552">
            <w:pPr>
              <w:rPr>
                <w:rFonts w:ascii="Arial" w:hAnsi="Arial" w:cs="Arial"/>
              </w:rPr>
            </w:pPr>
            <w:r w:rsidRPr="007B0947">
              <w:rPr>
                <w:rFonts w:ascii="Arial" w:hAnsi="Arial" w:cs="Arial"/>
              </w:rPr>
              <w:t>Responding to e-mails</w:t>
            </w:r>
          </w:p>
        </w:tc>
        <w:tc>
          <w:tcPr>
            <w:tcW w:w="5335" w:type="dxa"/>
            <w:vAlign w:val="center"/>
          </w:tcPr>
          <w:p w14:paraId="2F139DDF" w14:textId="49808C27" w:rsidR="00A52FFA" w:rsidRPr="007B0947" w:rsidRDefault="002D0C97" w:rsidP="00FF4552">
            <w:pPr>
              <w:rPr>
                <w:rFonts w:ascii="Arial" w:hAnsi="Arial" w:cs="Arial"/>
              </w:rPr>
            </w:pPr>
            <w:r w:rsidRPr="007B0947">
              <w:rPr>
                <w:rFonts w:ascii="Arial" w:hAnsi="Arial" w:cs="Arial"/>
              </w:rPr>
              <w:t>Parish Clerk will as usual respond to all emails. Councillors are requested to check their emails twice daily for emails from The Clerk and are requested to acknowledge receipt.</w:t>
            </w:r>
            <w:r w:rsidR="007D4F9A">
              <w:rPr>
                <w:rFonts w:ascii="Arial" w:hAnsi="Arial" w:cs="Arial"/>
              </w:rPr>
              <w:t xml:space="preserve"> (NOTE: This should be happening as a ‘normal’ process </w:t>
            </w:r>
            <w:proofErr w:type="gramStart"/>
            <w:r w:rsidR="007D4F9A">
              <w:rPr>
                <w:rFonts w:ascii="Arial" w:hAnsi="Arial" w:cs="Arial"/>
              </w:rPr>
              <w:t>on a daily basis</w:t>
            </w:r>
            <w:proofErr w:type="gramEnd"/>
            <w:r w:rsidR="007D4F9A">
              <w:rPr>
                <w:rFonts w:ascii="Arial" w:hAnsi="Arial" w:cs="Arial"/>
              </w:rPr>
              <w:t xml:space="preserve">. </w:t>
            </w:r>
          </w:p>
        </w:tc>
      </w:tr>
      <w:tr w:rsidR="00A52FFA" w:rsidRPr="007B0947" w14:paraId="132E92B1" w14:textId="77777777" w:rsidTr="00297777">
        <w:trPr>
          <w:trHeight w:val="567"/>
        </w:trPr>
        <w:tc>
          <w:tcPr>
            <w:tcW w:w="3681" w:type="dxa"/>
            <w:vAlign w:val="center"/>
          </w:tcPr>
          <w:p w14:paraId="6A8F1674" w14:textId="77777777" w:rsidR="00A52FFA" w:rsidRPr="007B0947" w:rsidRDefault="00297777" w:rsidP="00FF4552">
            <w:pPr>
              <w:rPr>
                <w:rFonts w:ascii="Arial" w:hAnsi="Arial" w:cs="Arial"/>
              </w:rPr>
            </w:pPr>
            <w:r w:rsidRPr="007B0947">
              <w:rPr>
                <w:rFonts w:ascii="Arial" w:hAnsi="Arial" w:cs="Arial"/>
              </w:rPr>
              <w:t>Invoice payments</w:t>
            </w:r>
          </w:p>
        </w:tc>
        <w:tc>
          <w:tcPr>
            <w:tcW w:w="5335" w:type="dxa"/>
            <w:vAlign w:val="center"/>
          </w:tcPr>
          <w:p w14:paraId="2F9C1DC3" w14:textId="2A89779C" w:rsidR="00297777" w:rsidRPr="007B0947" w:rsidRDefault="006C58CD" w:rsidP="008124F3">
            <w:pPr>
              <w:rPr>
                <w:rFonts w:ascii="Arial" w:hAnsi="Arial" w:cs="Arial"/>
              </w:rPr>
            </w:pPr>
            <w:r w:rsidRPr="007B0947">
              <w:rPr>
                <w:rFonts w:ascii="Arial" w:hAnsi="Arial" w:cs="Arial"/>
              </w:rPr>
              <w:t>The Clerk</w:t>
            </w:r>
            <w:r w:rsidR="00297777" w:rsidRPr="007B0947">
              <w:rPr>
                <w:rFonts w:ascii="Arial" w:hAnsi="Arial" w:cs="Arial"/>
              </w:rPr>
              <w:t xml:space="preserve"> </w:t>
            </w:r>
            <w:r w:rsidR="002D0C97" w:rsidRPr="007B0947">
              <w:rPr>
                <w:rFonts w:ascii="Arial" w:hAnsi="Arial" w:cs="Arial"/>
              </w:rPr>
              <w:t>will produce the cheques and the normal monthly finance statement.  The Cheques will be taken to signatories for signature. All invoices will be paid and signed off retrospectively at the next full Council meeting.</w:t>
            </w:r>
          </w:p>
        </w:tc>
      </w:tr>
      <w:tr w:rsidR="00A52FFA" w:rsidRPr="007B0947" w14:paraId="0C5A9DBF" w14:textId="77777777" w:rsidTr="00297777">
        <w:trPr>
          <w:trHeight w:val="567"/>
        </w:trPr>
        <w:tc>
          <w:tcPr>
            <w:tcW w:w="3681" w:type="dxa"/>
            <w:vAlign w:val="center"/>
          </w:tcPr>
          <w:p w14:paraId="7CBE4366" w14:textId="77777777" w:rsidR="00A52FFA" w:rsidRPr="007B0947" w:rsidRDefault="00297777" w:rsidP="00FF4552">
            <w:pPr>
              <w:rPr>
                <w:rFonts w:ascii="Arial" w:hAnsi="Arial" w:cs="Arial"/>
              </w:rPr>
            </w:pPr>
            <w:r w:rsidRPr="007B0947">
              <w:rPr>
                <w:rFonts w:ascii="Arial" w:hAnsi="Arial" w:cs="Arial"/>
              </w:rPr>
              <w:lastRenderedPageBreak/>
              <w:t>Wages payments</w:t>
            </w:r>
          </w:p>
        </w:tc>
        <w:tc>
          <w:tcPr>
            <w:tcW w:w="5335" w:type="dxa"/>
            <w:vAlign w:val="center"/>
          </w:tcPr>
          <w:p w14:paraId="2A2C9B9D" w14:textId="037F18F5" w:rsidR="00C82FE1" w:rsidRPr="007B0947" w:rsidRDefault="002D0C97" w:rsidP="00C82FE1">
            <w:pPr>
              <w:rPr>
                <w:rFonts w:ascii="Arial" w:hAnsi="Arial" w:cs="Arial"/>
              </w:rPr>
            </w:pPr>
            <w:r w:rsidRPr="007B0947">
              <w:rPr>
                <w:rFonts w:ascii="Arial" w:hAnsi="Arial" w:cs="Arial"/>
              </w:rPr>
              <w:t>The Clerk will produce the monthly salary Cheque</w:t>
            </w:r>
            <w:r w:rsidR="00A02115">
              <w:rPr>
                <w:rFonts w:ascii="Arial" w:hAnsi="Arial" w:cs="Arial"/>
              </w:rPr>
              <w:t>s</w:t>
            </w:r>
            <w:r w:rsidR="007B0947" w:rsidRPr="007B0947">
              <w:rPr>
                <w:rFonts w:ascii="Arial" w:hAnsi="Arial" w:cs="Arial"/>
              </w:rPr>
              <w:t xml:space="preserve"> and will access signatories as above</w:t>
            </w:r>
            <w:r w:rsidR="006F4252">
              <w:rPr>
                <w:rFonts w:ascii="Arial" w:hAnsi="Arial" w:cs="Arial"/>
              </w:rPr>
              <w:t xml:space="preserve"> or arrange alternative payment methods.</w:t>
            </w:r>
            <w:r w:rsidR="008124F3">
              <w:rPr>
                <w:rFonts w:ascii="Arial" w:hAnsi="Arial" w:cs="Arial"/>
              </w:rPr>
              <w:t xml:space="preserve"> The Clerk’s salary is paid by Standing Order.</w:t>
            </w:r>
          </w:p>
        </w:tc>
      </w:tr>
      <w:tr w:rsidR="00A52FFA" w:rsidRPr="007B0947" w14:paraId="5B156D46" w14:textId="77777777" w:rsidTr="00297777">
        <w:trPr>
          <w:trHeight w:val="567"/>
        </w:trPr>
        <w:tc>
          <w:tcPr>
            <w:tcW w:w="3681" w:type="dxa"/>
            <w:vAlign w:val="center"/>
          </w:tcPr>
          <w:p w14:paraId="0B625559" w14:textId="77777777" w:rsidR="00A52FFA" w:rsidRPr="007B0947" w:rsidRDefault="00C82FE1" w:rsidP="00FF4552">
            <w:pPr>
              <w:rPr>
                <w:rFonts w:ascii="Arial" w:hAnsi="Arial" w:cs="Arial"/>
              </w:rPr>
            </w:pPr>
            <w:r w:rsidRPr="007B0947">
              <w:rPr>
                <w:rFonts w:ascii="Arial" w:hAnsi="Arial" w:cs="Arial"/>
              </w:rPr>
              <w:t>Social media communications</w:t>
            </w:r>
          </w:p>
        </w:tc>
        <w:tc>
          <w:tcPr>
            <w:tcW w:w="5335" w:type="dxa"/>
            <w:vAlign w:val="center"/>
          </w:tcPr>
          <w:p w14:paraId="5670EA35" w14:textId="4E836542" w:rsidR="00A52FFA" w:rsidRPr="007B0947" w:rsidRDefault="007B0947" w:rsidP="00FF4552">
            <w:pPr>
              <w:rPr>
                <w:rFonts w:ascii="Arial" w:hAnsi="Arial" w:cs="Arial"/>
              </w:rPr>
            </w:pPr>
            <w:r w:rsidRPr="007B0947">
              <w:rPr>
                <w:rFonts w:ascii="Arial" w:hAnsi="Arial" w:cs="Arial"/>
              </w:rPr>
              <w:t>The Clerk will update the website with specific information received from PHE and DALC</w:t>
            </w:r>
            <w:r>
              <w:rPr>
                <w:rFonts w:ascii="Arial" w:hAnsi="Arial" w:cs="Arial"/>
              </w:rPr>
              <w:t>/NALC</w:t>
            </w:r>
            <w:r w:rsidRPr="007B0947">
              <w:rPr>
                <w:rFonts w:ascii="Arial" w:hAnsi="Arial" w:cs="Arial"/>
              </w:rPr>
              <w:t>. All communication with the press will be via the Clerk</w:t>
            </w:r>
            <w:r w:rsidR="00E4167A">
              <w:rPr>
                <w:rFonts w:ascii="Arial" w:hAnsi="Arial" w:cs="Arial"/>
              </w:rPr>
              <w:t xml:space="preserve"> in consultation with the Chair</w:t>
            </w:r>
            <w:r w:rsidRPr="007B0947">
              <w:rPr>
                <w:rFonts w:ascii="Arial" w:hAnsi="Arial" w:cs="Arial"/>
              </w:rPr>
              <w:t xml:space="preserve">. </w:t>
            </w:r>
          </w:p>
          <w:p w14:paraId="44D5D9E8" w14:textId="77777777" w:rsidR="00C82FE1" w:rsidRPr="007B0947" w:rsidRDefault="00C82FE1" w:rsidP="00FF4552">
            <w:pPr>
              <w:rPr>
                <w:rFonts w:ascii="Arial" w:hAnsi="Arial" w:cs="Arial"/>
              </w:rPr>
            </w:pPr>
          </w:p>
        </w:tc>
      </w:tr>
    </w:tbl>
    <w:p w14:paraId="600E0805" w14:textId="77777777" w:rsidR="00A52FFA" w:rsidRPr="007B0947" w:rsidRDefault="00A52FFA" w:rsidP="00FF4552">
      <w:pPr>
        <w:rPr>
          <w:rFonts w:ascii="Arial" w:hAnsi="Arial" w:cs="Arial"/>
        </w:rPr>
      </w:pPr>
    </w:p>
    <w:tbl>
      <w:tblPr>
        <w:tblStyle w:val="TableGrid"/>
        <w:tblW w:w="0" w:type="auto"/>
        <w:tblLook w:val="04A0" w:firstRow="1" w:lastRow="0" w:firstColumn="1" w:lastColumn="0" w:noHBand="0" w:noVBand="1"/>
      </w:tblPr>
      <w:tblGrid>
        <w:gridCol w:w="3681"/>
        <w:gridCol w:w="5335"/>
      </w:tblGrid>
      <w:tr w:rsidR="00A12F09" w:rsidRPr="007B0947" w14:paraId="74872539" w14:textId="77777777" w:rsidTr="00417EF6">
        <w:tc>
          <w:tcPr>
            <w:tcW w:w="3681" w:type="dxa"/>
          </w:tcPr>
          <w:p w14:paraId="15568FBF" w14:textId="77777777" w:rsidR="00A12F09" w:rsidRPr="007B0947" w:rsidRDefault="00A12F09" w:rsidP="00FF4552">
            <w:pPr>
              <w:rPr>
                <w:rFonts w:ascii="Arial" w:hAnsi="Arial" w:cs="Arial"/>
                <w:b/>
              </w:rPr>
            </w:pPr>
            <w:r w:rsidRPr="007B0947">
              <w:rPr>
                <w:rFonts w:ascii="Arial" w:hAnsi="Arial" w:cs="Arial"/>
                <w:b/>
              </w:rPr>
              <w:t xml:space="preserve">Council activities that </w:t>
            </w:r>
            <w:r w:rsidR="00984088">
              <w:rPr>
                <w:rFonts w:ascii="Arial" w:hAnsi="Arial" w:cs="Arial"/>
                <w:b/>
              </w:rPr>
              <w:t>c</w:t>
            </w:r>
            <w:r w:rsidRPr="007B0947">
              <w:rPr>
                <w:rFonts w:ascii="Arial" w:hAnsi="Arial" w:cs="Arial"/>
                <w:b/>
              </w:rPr>
              <w:t>ould be cancelled</w:t>
            </w:r>
          </w:p>
        </w:tc>
        <w:tc>
          <w:tcPr>
            <w:tcW w:w="5335" w:type="dxa"/>
          </w:tcPr>
          <w:p w14:paraId="34D54364" w14:textId="77777777" w:rsidR="00A12F09" w:rsidRPr="007B0947" w:rsidRDefault="00A12F09" w:rsidP="00FF4552">
            <w:pPr>
              <w:rPr>
                <w:rFonts w:ascii="Arial" w:hAnsi="Arial" w:cs="Arial"/>
                <w:b/>
              </w:rPr>
            </w:pPr>
            <w:r w:rsidRPr="007B0947">
              <w:rPr>
                <w:rFonts w:ascii="Arial" w:hAnsi="Arial" w:cs="Arial"/>
                <w:b/>
              </w:rPr>
              <w:t>Action required</w:t>
            </w:r>
          </w:p>
        </w:tc>
      </w:tr>
      <w:tr w:rsidR="00A12F09" w:rsidRPr="007B0947" w14:paraId="18F28006" w14:textId="77777777" w:rsidTr="00417EF6">
        <w:trPr>
          <w:trHeight w:val="567"/>
        </w:trPr>
        <w:tc>
          <w:tcPr>
            <w:tcW w:w="3681" w:type="dxa"/>
            <w:vAlign w:val="center"/>
          </w:tcPr>
          <w:p w14:paraId="7FABE9FF" w14:textId="77777777" w:rsidR="00A12F09" w:rsidRPr="007B0947" w:rsidRDefault="00A12F09" w:rsidP="00FF4552">
            <w:pPr>
              <w:rPr>
                <w:rFonts w:ascii="Arial" w:hAnsi="Arial" w:cs="Arial"/>
              </w:rPr>
            </w:pPr>
            <w:r w:rsidRPr="007B0947">
              <w:rPr>
                <w:rFonts w:ascii="Arial" w:hAnsi="Arial" w:cs="Arial"/>
              </w:rPr>
              <w:t>Full Council, committee and working group meetings</w:t>
            </w:r>
            <w:r w:rsidR="00417EF6" w:rsidRPr="007B0947">
              <w:rPr>
                <w:rFonts w:ascii="Arial" w:hAnsi="Arial" w:cs="Arial"/>
              </w:rPr>
              <w:t xml:space="preserve"> cancelled</w:t>
            </w:r>
          </w:p>
        </w:tc>
        <w:tc>
          <w:tcPr>
            <w:tcW w:w="5335" w:type="dxa"/>
            <w:vAlign w:val="center"/>
          </w:tcPr>
          <w:p w14:paraId="013CEA3B" w14:textId="285E01A3" w:rsidR="00A12F09" w:rsidRPr="007B0947" w:rsidRDefault="00627BF3" w:rsidP="00FF4552">
            <w:pPr>
              <w:rPr>
                <w:rFonts w:ascii="Arial" w:hAnsi="Arial" w:cs="Arial"/>
              </w:rPr>
            </w:pPr>
            <w:r>
              <w:rPr>
                <w:rFonts w:ascii="Arial" w:hAnsi="Arial" w:cs="Arial"/>
              </w:rPr>
              <w:t>If</w:t>
            </w:r>
            <w:r w:rsidR="007B0947" w:rsidRPr="007B0947">
              <w:rPr>
                <w:rFonts w:ascii="Arial" w:hAnsi="Arial" w:cs="Arial"/>
              </w:rPr>
              <w:t xml:space="preserve"> cancelled with immediate effect. Parish</w:t>
            </w:r>
            <w:r w:rsidR="006C58CD" w:rsidRPr="007B0947">
              <w:rPr>
                <w:rFonts w:ascii="Arial" w:hAnsi="Arial" w:cs="Arial"/>
              </w:rPr>
              <w:t xml:space="preserve"> Clerk </w:t>
            </w:r>
            <w:r w:rsidR="00A12F09" w:rsidRPr="007B0947">
              <w:rPr>
                <w:rFonts w:ascii="Arial" w:hAnsi="Arial" w:cs="Arial"/>
              </w:rPr>
              <w:t xml:space="preserve">to advise members </w:t>
            </w:r>
            <w:r w:rsidR="007B0947" w:rsidRPr="007B0947">
              <w:rPr>
                <w:rFonts w:ascii="Arial" w:hAnsi="Arial" w:cs="Arial"/>
              </w:rPr>
              <w:t>and update the website</w:t>
            </w:r>
            <w:r w:rsidR="00995755">
              <w:rPr>
                <w:rFonts w:ascii="Arial" w:hAnsi="Arial" w:cs="Arial"/>
              </w:rPr>
              <w:t xml:space="preserve"> as to re-scheduled meetings. </w:t>
            </w:r>
          </w:p>
        </w:tc>
      </w:tr>
      <w:tr w:rsidR="00A12F09" w:rsidRPr="007B0947" w14:paraId="2B7E5D6D" w14:textId="77777777" w:rsidTr="00417EF6">
        <w:trPr>
          <w:trHeight w:val="567"/>
        </w:trPr>
        <w:tc>
          <w:tcPr>
            <w:tcW w:w="3681" w:type="dxa"/>
            <w:vAlign w:val="center"/>
          </w:tcPr>
          <w:p w14:paraId="2A262E90" w14:textId="77777777" w:rsidR="00A12F09" w:rsidRPr="007B0947" w:rsidRDefault="007B0947" w:rsidP="00FF4552">
            <w:pPr>
              <w:rPr>
                <w:rFonts w:ascii="Arial" w:hAnsi="Arial" w:cs="Arial"/>
              </w:rPr>
            </w:pPr>
            <w:r>
              <w:rPr>
                <w:rFonts w:ascii="Arial" w:hAnsi="Arial" w:cs="Arial"/>
              </w:rPr>
              <w:t>Council Business</w:t>
            </w:r>
          </w:p>
        </w:tc>
        <w:tc>
          <w:tcPr>
            <w:tcW w:w="5335" w:type="dxa"/>
            <w:vAlign w:val="center"/>
          </w:tcPr>
          <w:p w14:paraId="15D51B20" w14:textId="104563AC" w:rsidR="00A12F09" w:rsidRPr="007B0947" w:rsidRDefault="007B0947" w:rsidP="00FF4552">
            <w:pPr>
              <w:rPr>
                <w:rFonts w:ascii="Arial" w:hAnsi="Arial" w:cs="Arial"/>
              </w:rPr>
            </w:pPr>
            <w:r>
              <w:rPr>
                <w:rFonts w:ascii="Arial" w:hAnsi="Arial" w:cs="Arial"/>
              </w:rPr>
              <w:t xml:space="preserve">The Clerk will continue to carry out Council business. However, any emergency or urgent matters which arise, will be discussed with the Chair before any action is taken. </w:t>
            </w:r>
          </w:p>
        </w:tc>
      </w:tr>
      <w:tr w:rsidR="00A12F09" w:rsidRPr="007B0947" w14:paraId="568D2393" w14:textId="77777777" w:rsidTr="00417EF6">
        <w:trPr>
          <w:trHeight w:val="567"/>
        </w:trPr>
        <w:tc>
          <w:tcPr>
            <w:tcW w:w="3681" w:type="dxa"/>
            <w:vAlign w:val="center"/>
          </w:tcPr>
          <w:p w14:paraId="29D2E2AC" w14:textId="77777777" w:rsidR="00A12F09" w:rsidRPr="007B0947" w:rsidRDefault="007B0947" w:rsidP="00FF4552">
            <w:pPr>
              <w:rPr>
                <w:rFonts w:ascii="Arial" w:hAnsi="Arial" w:cs="Arial"/>
              </w:rPr>
            </w:pPr>
            <w:r>
              <w:rPr>
                <w:rFonts w:ascii="Arial" w:hAnsi="Arial" w:cs="Arial"/>
              </w:rPr>
              <w:t>Planning Applications</w:t>
            </w:r>
          </w:p>
        </w:tc>
        <w:tc>
          <w:tcPr>
            <w:tcW w:w="5335" w:type="dxa"/>
            <w:vAlign w:val="center"/>
          </w:tcPr>
          <w:p w14:paraId="1A4EA7EE" w14:textId="77777777" w:rsidR="00A12F09" w:rsidRPr="007B0947" w:rsidRDefault="007B0947" w:rsidP="00FF4552">
            <w:pPr>
              <w:rPr>
                <w:rFonts w:ascii="Arial" w:hAnsi="Arial" w:cs="Arial"/>
              </w:rPr>
            </w:pPr>
            <w:r>
              <w:rPr>
                <w:rFonts w:ascii="Arial" w:hAnsi="Arial" w:cs="Arial"/>
              </w:rPr>
              <w:t>The Clerk will email all Planning Applications and request suggestions for Supporting or Refusal by return email where possible.</w:t>
            </w:r>
          </w:p>
        </w:tc>
      </w:tr>
      <w:tr w:rsidR="006514F0" w:rsidRPr="007B0947" w14:paraId="2831D870" w14:textId="77777777" w:rsidTr="00C34CF8">
        <w:trPr>
          <w:trHeight w:val="567"/>
        </w:trPr>
        <w:tc>
          <w:tcPr>
            <w:tcW w:w="3681" w:type="dxa"/>
            <w:vAlign w:val="center"/>
          </w:tcPr>
          <w:p w14:paraId="7F9A92E1" w14:textId="77777777" w:rsidR="006514F0" w:rsidRPr="007B0947" w:rsidRDefault="006514F0" w:rsidP="00C34CF8">
            <w:pPr>
              <w:rPr>
                <w:rFonts w:ascii="Arial" w:hAnsi="Arial" w:cs="Arial"/>
              </w:rPr>
            </w:pPr>
            <w:r>
              <w:rPr>
                <w:rFonts w:ascii="Arial" w:hAnsi="Arial" w:cs="Arial"/>
              </w:rPr>
              <w:t>Public Information</w:t>
            </w:r>
          </w:p>
        </w:tc>
        <w:tc>
          <w:tcPr>
            <w:tcW w:w="5335" w:type="dxa"/>
            <w:vAlign w:val="center"/>
          </w:tcPr>
          <w:p w14:paraId="6801CD67" w14:textId="0D5CE49B" w:rsidR="006514F0" w:rsidRPr="007B0947" w:rsidRDefault="006514F0" w:rsidP="00580FE7">
            <w:pPr>
              <w:rPr>
                <w:rFonts w:ascii="Arial" w:hAnsi="Arial" w:cs="Arial"/>
              </w:rPr>
            </w:pPr>
            <w:r>
              <w:rPr>
                <w:rFonts w:ascii="Arial" w:hAnsi="Arial" w:cs="Arial"/>
              </w:rPr>
              <w:t xml:space="preserve">The Clerk should be the first point of contact for the Public should the need arise.  Email: </w:t>
            </w:r>
            <w:hyperlink r:id="rId7" w:history="1">
              <w:proofErr w:type="spellStart"/>
              <w:r w:rsidRPr="00212428">
                <w:rPr>
                  <w:rStyle w:val="Hyperlink"/>
                  <w:rFonts w:ascii="Arial" w:hAnsi="Arial" w:cs="Arial"/>
                </w:rPr>
                <w:t>clerk@</w:t>
              </w:r>
              <w:r w:rsidR="00580FE7">
                <w:rPr>
                  <w:rStyle w:val="Hyperlink"/>
                  <w:rFonts w:ascii="Arial" w:hAnsi="Arial" w:cs="Arial"/>
                </w:rPr>
                <w:t>berry</w:t>
              </w:r>
              <w:proofErr w:type="spellEnd"/>
              <w:r w:rsidR="00580FE7">
                <w:rPr>
                  <w:rStyle w:val="Hyperlink"/>
                  <w:rFonts w:ascii="Arial" w:hAnsi="Arial" w:cs="Arial"/>
                </w:rPr>
                <w:t xml:space="preserve"> pomeroy</w:t>
              </w:r>
              <w:r w:rsidRPr="00212428">
                <w:rPr>
                  <w:rStyle w:val="Hyperlink"/>
                  <w:rFonts w:ascii="Arial" w:hAnsi="Arial" w:cs="Arial"/>
                </w:rPr>
                <w:t>parishcouncil.</w:t>
              </w:r>
              <w:r w:rsidR="00971CFE">
                <w:rPr>
                  <w:rStyle w:val="Hyperlink"/>
                  <w:rFonts w:ascii="Arial" w:hAnsi="Arial" w:cs="Arial"/>
                </w:rPr>
                <w:t>g</w:t>
              </w:r>
              <w:r w:rsidR="00971CFE">
                <w:rPr>
                  <w:rStyle w:val="Hyperlink"/>
                </w:rPr>
                <w:t>ov</w:t>
              </w:r>
              <w:r w:rsidRPr="00212428">
                <w:rPr>
                  <w:rStyle w:val="Hyperlink"/>
                  <w:rFonts w:ascii="Arial" w:hAnsi="Arial" w:cs="Arial"/>
                </w:rPr>
                <w:t>.uk</w:t>
              </w:r>
            </w:hyperlink>
            <w:r>
              <w:rPr>
                <w:rFonts w:ascii="Arial" w:hAnsi="Arial" w:cs="Arial"/>
              </w:rPr>
              <w:t xml:space="preserve">  or telephone 0770 770 9390</w:t>
            </w:r>
          </w:p>
        </w:tc>
      </w:tr>
    </w:tbl>
    <w:p w14:paraId="1B49095F" w14:textId="77777777" w:rsidR="0097393D" w:rsidRDefault="0097393D" w:rsidP="0097393D">
      <w:pPr>
        <w:rPr>
          <w:rFonts w:ascii="Arial" w:hAnsi="Arial" w:cs="Arial"/>
        </w:rPr>
      </w:pPr>
    </w:p>
    <w:p w14:paraId="5BF93C54" w14:textId="77777777" w:rsidR="007D2A70" w:rsidRDefault="007D2A70" w:rsidP="0097393D">
      <w:pPr>
        <w:rPr>
          <w:rFonts w:ascii="Arial" w:hAnsi="Arial" w:cs="Arial"/>
        </w:rPr>
      </w:pPr>
    </w:p>
    <w:p w14:paraId="395579CE" w14:textId="4AC0DC47" w:rsidR="00252853" w:rsidRDefault="00252853" w:rsidP="0097393D">
      <w:pPr>
        <w:rPr>
          <w:rFonts w:ascii="Arial" w:hAnsi="Arial" w:cs="Arial"/>
        </w:rPr>
      </w:pPr>
      <w:r>
        <w:rPr>
          <w:rFonts w:ascii="Arial" w:hAnsi="Arial" w:cs="Arial"/>
        </w:rPr>
        <w:t xml:space="preserve">Note:  Many of our Councillors are within the ‘at risk’ element of </w:t>
      </w:r>
      <w:r w:rsidR="00AF4F51">
        <w:rPr>
          <w:rFonts w:ascii="Arial" w:hAnsi="Arial" w:cs="Arial"/>
        </w:rPr>
        <w:t>any virus</w:t>
      </w:r>
      <w:r>
        <w:rPr>
          <w:rFonts w:ascii="Arial" w:hAnsi="Arial" w:cs="Arial"/>
        </w:rPr>
        <w:t xml:space="preserve"> and a few have some serious health issues</w:t>
      </w:r>
      <w:r w:rsidR="00995755">
        <w:rPr>
          <w:rFonts w:ascii="Arial" w:hAnsi="Arial" w:cs="Arial"/>
        </w:rPr>
        <w:t>.</w:t>
      </w:r>
      <w:r>
        <w:rPr>
          <w:rFonts w:ascii="Arial" w:hAnsi="Arial" w:cs="Arial"/>
        </w:rPr>
        <w:t xml:space="preserve"> I, and the Chair, make absolutely no apologies for implementing the above measures.</w:t>
      </w:r>
    </w:p>
    <w:p w14:paraId="1F2EA06A" w14:textId="77777777" w:rsidR="00252853" w:rsidRDefault="00252853" w:rsidP="0097393D">
      <w:pPr>
        <w:rPr>
          <w:rFonts w:ascii="Arial" w:hAnsi="Arial" w:cs="Arial"/>
        </w:rPr>
      </w:pPr>
    </w:p>
    <w:p w14:paraId="5ACCCE69" w14:textId="4C599CCC" w:rsidR="00252853" w:rsidRDefault="00252853" w:rsidP="0097393D">
      <w:pPr>
        <w:rPr>
          <w:rFonts w:ascii="Arial" w:hAnsi="Arial" w:cs="Arial"/>
        </w:rPr>
      </w:pPr>
      <w:r>
        <w:rPr>
          <w:rFonts w:ascii="Arial" w:hAnsi="Arial" w:cs="Arial"/>
        </w:rPr>
        <w:t>Susie Watt</w:t>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r>
      <w:r w:rsidR="00580FE7">
        <w:rPr>
          <w:rFonts w:ascii="Arial" w:hAnsi="Arial" w:cs="Arial"/>
        </w:rPr>
        <w:tab/>
        <w:t>Cllr. John Mills</w:t>
      </w:r>
      <w:r w:rsidR="0036272A">
        <w:rPr>
          <w:rFonts w:ascii="Arial" w:hAnsi="Arial" w:cs="Arial"/>
        </w:rPr>
        <w:t xml:space="preserve"> – Chair </w:t>
      </w:r>
    </w:p>
    <w:p w14:paraId="7E176C0E" w14:textId="77777777" w:rsidR="00252853" w:rsidRDefault="00252853" w:rsidP="0097393D">
      <w:pPr>
        <w:rPr>
          <w:rFonts w:ascii="Arial" w:hAnsi="Arial" w:cs="Arial"/>
        </w:rPr>
      </w:pPr>
      <w:r>
        <w:rPr>
          <w:rFonts w:ascii="Arial" w:hAnsi="Arial" w:cs="Arial"/>
        </w:rPr>
        <w:t xml:space="preserve">Clerk/The Proper Officer – </w:t>
      </w:r>
      <w:proofErr w:type="spellStart"/>
      <w:r>
        <w:rPr>
          <w:rFonts w:ascii="Arial" w:hAnsi="Arial" w:cs="Arial"/>
        </w:rPr>
        <w:t>Marldon</w:t>
      </w:r>
      <w:proofErr w:type="spellEnd"/>
      <w:r>
        <w:rPr>
          <w:rFonts w:ascii="Arial" w:hAnsi="Arial" w:cs="Arial"/>
        </w:rPr>
        <w:t xml:space="preserve"> Parish Council</w:t>
      </w:r>
    </w:p>
    <w:p w14:paraId="63995416" w14:textId="24E0D6E0" w:rsidR="00610CD2" w:rsidRDefault="00610CD2" w:rsidP="0097393D">
      <w:pPr>
        <w:rPr>
          <w:rFonts w:ascii="Arial" w:hAnsi="Arial" w:cs="Arial"/>
        </w:rPr>
      </w:pPr>
      <w:r>
        <w:rPr>
          <w:rFonts w:ascii="Arial" w:hAnsi="Arial" w:cs="Arial"/>
        </w:rPr>
        <w:t xml:space="preserve">Date: </w:t>
      </w:r>
      <w:r w:rsidR="00971CFE">
        <w:rPr>
          <w:rFonts w:ascii="Arial" w:hAnsi="Arial" w:cs="Arial"/>
        </w:rPr>
        <w:t>For Review in 202</w:t>
      </w:r>
      <w:r w:rsidR="00AF4F51">
        <w:rPr>
          <w:rFonts w:ascii="Arial" w:hAnsi="Arial" w:cs="Arial"/>
        </w:rPr>
        <w:t>5</w:t>
      </w:r>
    </w:p>
    <w:p w14:paraId="104D1CB2" w14:textId="77777777" w:rsidR="00A1240E" w:rsidRDefault="00A1240E" w:rsidP="0097393D">
      <w:pPr>
        <w:rPr>
          <w:rFonts w:ascii="Arial" w:hAnsi="Arial" w:cs="Arial"/>
        </w:rPr>
      </w:pPr>
    </w:p>
    <w:p w14:paraId="5A0EDF5C" w14:textId="7A4D2115" w:rsidR="006F4252" w:rsidRPr="007B0947" w:rsidRDefault="00AF4F51" w:rsidP="0097393D">
      <w:pPr>
        <w:rPr>
          <w:rFonts w:ascii="Arial" w:hAnsi="Arial" w:cs="Arial"/>
        </w:rPr>
      </w:pPr>
      <w:r>
        <w:rPr>
          <w:rFonts w:ascii="Arial" w:hAnsi="Arial" w:cs="Arial"/>
        </w:rPr>
        <w:t>April 2024:</w:t>
      </w:r>
      <w:r w:rsidR="006F4252">
        <w:rPr>
          <w:rFonts w:ascii="Arial" w:hAnsi="Arial" w:cs="Arial"/>
        </w:rPr>
        <w:t xml:space="preserve">  This document can be amended by the Clerk for other emergency situations</w:t>
      </w:r>
      <w:r>
        <w:rPr>
          <w:rFonts w:ascii="Arial" w:hAnsi="Arial" w:cs="Arial"/>
        </w:rPr>
        <w:t xml:space="preserve"> should they arise</w:t>
      </w:r>
      <w:r w:rsidR="006F4252">
        <w:rPr>
          <w:rFonts w:ascii="Arial" w:hAnsi="Arial" w:cs="Arial"/>
        </w:rPr>
        <w:t xml:space="preserve">. </w:t>
      </w:r>
    </w:p>
    <w:sectPr w:rsidR="006F4252" w:rsidRPr="007B0947" w:rsidSect="0056413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116D" w14:textId="77777777" w:rsidR="00564138" w:rsidRDefault="00564138" w:rsidP="0060648E">
      <w:pPr>
        <w:spacing w:after="0" w:line="240" w:lineRule="auto"/>
      </w:pPr>
      <w:r>
        <w:separator/>
      </w:r>
    </w:p>
  </w:endnote>
  <w:endnote w:type="continuationSeparator" w:id="0">
    <w:p w14:paraId="054A2E47" w14:textId="77777777" w:rsidR="00564138" w:rsidRDefault="00564138" w:rsidP="0060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BF70" w14:textId="77777777" w:rsidR="0060648E" w:rsidRDefault="0060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C832" w14:textId="77777777" w:rsidR="0060648E" w:rsidRDefault="00606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3BC5" w14:textId="77777777" w:rsidR="0060648E" w:rsidRDefault="0060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5751" w14:textId="77777777" w:rsidR="00564138" w:rsidRDefault="00564138" w:rsidP="0060648E">
      <w:pPr>
        <w:spacing w:after="0" w:line="240" w:lineRule="auto"/>
      </w:pPr>
      <w:r>
        <w:separator/>
      </w:r>
    </w:p>
  </w:footnote>
  <w:footnote w:type="continuationSeparator" w:id="0">
    <w:p w14:paraId="00173C73" w14:textId="77777777" w:rsidR="00564138" w:rsidRDefault="00564138" w:rsidP="00606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452" w14:textId="77777777" w:rsidR="0060648E" w:rsidRDefault="0060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187231"/>
      <w:docPartObj>
        <w:docPartGallery w:val="Watermarks"/>
        <w:docPartUnique/>
      </w:docPartObj>
    </w:sdtPr>
    <w:sdtContent>
      <w:p w14:paraId="45539F52" w14:textId="77777777" w:rsidR="0060648E" w:rsidRDefault="00000000">
        <w:pPr>
          <w:pStyle w:val="Header"/>
        </w:pPr>
        <w:r>
          <w:rPr>
            <w:noProof/>
          </w:rPr>
          <w:pict w14:anchorId="7DCED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A72B" w14:textId="77777777" w:rsidR="0060648E" w:rsidRDefault="0060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370"/>
    <w:multiLevelType w:val="hybridMultilevel"/>
    <w:tmpl w:val="09EC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25CD9"/>
    <w:multiLevelType w:val="hybridMultilevel"/>
    <w:tmpl w:val="7010A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524292">
    <w:abstractNumId w:val="0"/>
  </w:num>
  <w:num w:numId="2" w16cid:durableId="1944800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3D"/>
    <w:rsid w:val="000071F3"/>
    <w:rsid w:val="000A6A71"/>
    <w:rsid w:val="00113C3D"/>
    <w:rsid w:val="00252853"/>
    <w:rsid w:val="00297777"/>
    <w:rsid w:val="002B55F4"/>
    <w:rsid w:val="002D048D"/>
    <w:rsid w:val="002D0C97"/>
    <w:rsid w:val="00321CBD"/>
    <w:rsid w:val="0036272A"/>
    <w:rsid w:val="003D4F92"/>
    <w:rsid w:val="00417EF6"/>
    <w:rsid w:val="00497F9D"/>
    <w:rsid w:val="00564138"/>
    <w:rsid w:val="00580FE7"/>
    <w:rsid w:val="00582C57"/>
    <w:rsid w:val="005D3948"/>
    <w:rsid w:val="005E25C3"/>
    <w:rsid w:val="0060648E"/>
    <w:rsid w:val="00610CD2"/>
    <w:rsid w:val="00627BF3"/>
    <w:rsid w:val="006514F0"/>
    <w:rsid w:val="006712CD"/>
    <w:rsid w:val="006C58CD"/>
    <w:rsid w:val="006F4252"/>
    <w:rsid w:val="007B0947"/>
    <w:rsid w:val="007B3447"/>
    <w:rsid w:val="007D2A70"/>
    <w:rsid w:val="007D4F9A"/>
    <w:rsid w:val="008124F3"/>
    <w:rsid w:val="0089020F"/>
    <w:rsid w:val="00951962"/>
    <w:rsid w:val="0095532B"/>
    <w:rsid w:val="00971CFE"/>
    <w:rsid w:val="0097393D"/>
    <w:rsid w:val="00984088"/>
    <w:rsid w:val="0098619B"/>
    <w:rsid w:val="00995755"/>
    <w:rsid w:val="00A02115"/>
    <w:rsid w:val="00A1240E"/>
    <w:rsid w:val="00A12F09"/>
    <w:rsid w:val="00A26383"/>
    <w:rsid w:val="00A52FFA"/>
    <w:rsid w:val="00A7523C"/>
    <w:rsid w:val="00AF4F51"/>
    <w:rsid w:val="00B23434"/>
    <w:rsid w:val="00C82FE1"/>
    <w:rsid w:val="00D54476"/>
    <w:rsid w:val="00E4167A"/>
    <w:rsid w:val="00FD4F26"/>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56DC"/>
  <w15:docId w15:val="{18B206C4-4AD7-421C-BEA8-92E6DD1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32B"/>
    <w:pPr>
      <w:ind w:left="720"/>
      <w:contextualSpacing/>
    </w:pPr>
  </w:style>
  <w:style w:type="table" w:styleId="TableGrid">
    <w:name w:val="Table Grid"/>
    <w:basedOn w:val="TableNormal"/>
    <w:uiPriority w:val="39"/>
    <w:rsid w:val="00A5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8E"/>
  </w:style>
  <w:style w:type="paragraph" w:styleId="Footer">
    <w:name w:val="footer"/>
    <w:basedOn w:val="Normal"/>
    <w:link w:val="FooterChar"/>
    <w:uiPriority w:val="99"/>
    <w:unhideWhenUsed/>
    <w:rsid w:val="00606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48E"/>
  </w:style>
  <w:style w:type="character" w:styleId="Hyperlink">
    <w:name w:val="Hyperlink"/>
    <w:basedOn w:val="DefaultParagraphFont"/>
    <w:uiPriority w:val="99"/>
    <w:unhideWhenUsed/>
    <w:rsid w:val="006514F0"/>
    <w:rPr>
      <w:color w:val="0563C1" w:themeColor="hyperlink"/>
      <w:u w:val="single"/>
    </w:rPr>
  </w:style>
  <w:style w:type="character" w:customStyle="1" w:styleId="UnresolvedMention1">
    <w:name w:val="Unresolved Mention1"/>
    <w:basedOn w:val="DefaultParagraphFont"/>
    <w:uiPriority w:val="99"/>
    <w:semiHidden/>
    <w:unhideWhenUsed/>
    <w:rsid w:val="00651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marld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susie watt</cp:lastModifiedBy>
  <cp:revision>8</cp:revision>
  <dcterms:created xsi:type="dcterms:W3CDTF">2023-06-20T09:35:00Z</dcterms:created>
  <dcterms:modified xsi:type="dcterms:W3CDTF">2024-04-22T13:51:00Z</dcterms:modified>
</cp:coreProperties>
</file>